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F4B6" w14:textId="77777777" w:rsidR="004804BF" w:rsidRPr="00923B25" w:rsidRDefault="004804BF" w:rsidP="004804BF">
      <w:pPr>
        <w:pStyle w:val="Heading1"/>
        <w:spacing w:before="0"/>
        <w:rPr>
          <w:rFonts w:asciiTheme="minorHAnsi" w:hAnsiTheme="minorHAnsi" w:cstheme="minorHAnsi"/>
          <w:color w:val="auto"/>
        </w:rPr>
      </w:pPr>
      <w:r w:rsidRPr="00923B25">
        <w:rPr>
          <w:rFonts w:asciiTheme="minorHAnsi" w:hAnsiTheme="minorHAnsi" w:cstheme="minorHAnsi"/>
          <w:color w:val="auto"/>
        </w:rPr>
        <w:t>Transcript, Module 1: Teacher and Teacher Aides: Who does what?</w:t>
      </w:r>
    </w:p>
    <w:p w14:paraId="40FAA4DC" w14:textId="77777777" w:rsidR="004804BF" w:rsidRDefault="004804BF" w:rsidP="004804BF">
      <w:pPr>
        <w:rPr>
          <w:b/>
          <w:bCs/>
          <w:sz w:val="28"/>
          <w:szCs w:val="36"/>
        </w:rPr>
      </w:pPr>
    </w:p>
    <w:tbl>
      <w:tblPr>
        <w:tblStyle w:val="TableGrid"/>
        <w:tblW w:w="0" w:type="auto"/>
        <w:tblLayout w:type="fixed"/>
        <w:tblLook w:val="0620" w:firstRow="1" w:lastRow="0" w:firstColumn="0" w:lastColumn="0" w:noHBand="1" w:noVBand="1"/>
      </w:tblPr>
      <w:tblGrid>
        <w:gridCol w:w="5524"/>
        <w:gridCol w:w="3492"/>
      </w:tblGrid>
      <w:tr w:rsidR="004804BF" w14:paraId="2A63733D" w14:textId="77777777" w:rsidTr="002821EA">
        <w:tc>
          <w:tcPr>
            <w:tcW w:w="5524" w:type="dxa"/>
            <w:shd w:val="clear" w:color="auto" w:fill="D9E2F3" w:themeFill="accent1" w:themeFillTint="33"/>
          </w:tcPr>
          <w:p w14:paraId="6A937558" w14:textId="77777777" w:rsidR="004804BF" w:rsidRPr="00923B25" w:rsidRDefault="004804BF" w:rsidP="00C56125">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Audio</w:t>
            </w:r>
          </w:p>
        </w:tc>
        <w:tc>
          <w:tcPr>
            <w:tcW w:w="3492" w:type="dxa"/>
            <w:shd w:val="clear" w:color="auto" w:fill="D9E2F3" w:themeFill="accent1" w:themeFillTint="33"/>
          </w:tcPr>
          <w:p w14:paraId="3609A09D" w14:textId="77777777" w:rsidR="004804BF" w:rsidRPr="00923B25" w:rsidRDefault="004804BF" w:rsidP="00C56125">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Visual</w:t>
            </w:r>
          </w:p>
        </w:tc>
      </w:tr>
      <w:tr w:rsidR="004804BF" w14:paraId="1A11886B" w14:textId="77777777" w:rsidTr="002821EA">
        <w:tc>
          <w:tcPr>
            <w:tcW w:w="5524" w:type="dxa"/>
          </w:tcPr>
          <w:p w14:paraId="4448BA96" w14:textId="77777777" w:rsidR="004804BF" w:rsidRPr="00923B25" w:rsidRDefault="004804BF" w:rsidP="0065446D">
            <w:pPr>
              <w:spacing w:before="120" w:after="120"/>
              <w:rPr>
                <w:rFonts w:cstheme="minorHAnsi"/>
                <w:sz w:val="26"/>
                <w:szCs w:val="26"/>
              </w:rPr>
            </w:pPr>
            <w:r w:rsidRPr="00923B25">
              <w:rPr>
                <w:rFonts w:cstheme="minorHAnsi"/>
                <w:b/>
                <w:bCs/>
                <w:sz w:val="26"/>
                <w:szCs w:val="26"/>
              </w:rPr>
              <w:t>Narrator:</w:t>
            </w:r>
            <w:r w:rsidRPr="00923B25">
              <w:rPr>
                <w:rFonts w:cstheme="minorHAnsi"/>
                <w:sz w:val="26"/>
                <w:szCs w:val="26"/>
              </w:rPr>
              <w:br/>
              <w:t>Teacher and teacher aides: Who does what?</w:t>
            </w:r>
          </w:p>
        </w:tc>
        <w:tc>
          <w:tcPr>
            <w:tcW w:w="3492" w:type="dxa"/>
          </w:tcPr>
          <w:p w14:paraId="33612258" w14:textId="77777777" w:rsidR="00695EB0" w:rsidRDefault="004804BF" w:rsidP="0065446D">
            <w:pPr>
              <w:spacing w:before="120"/>
              <w:rPr>
                <w:rFonts w:cstheme="minorHAnsi"/>
                <w:sz w:val="26"/>
                <w:szCs w:val="26"/>
              </w:rPr>
            </w:pPr>
            <w:r w:rsidRPr="00923B25">
              <w:rPr>
                <w:rFonts w:cstheme="minorHAnsi"/>
                <w:sz w:val="26"/>
                <w:szCs w:val="26"/>
              </w:rPr>
              <w:t>Slide 1:</w:t>
            </w:r>
          </w:p>
          <w:p w14:paraId="5C69C7EB" w14:textId="475D3548" w:rsidR="00F75502" w:rsidRPr="00F75502" w:rsidRDefault="00F75502" w:rsidP="0065446D">
            <w:pPr>
              <w:rPr>
                <w:rStyle w:val="scxw193275551"/>
                <w:rFonts w:cstheme="minorHAnsi"/>
                <w:sz w:val="26"/>
                <w:szCs w:val="26"/>
              </w:rPr>
            </w:pPr>
            <w:r w:rsidRPr="00F75502">
              <w:rPr>
                <w:rStyle w:val="normaltextrun"/>
                <w:rFonts w:ascii="Calibri" w:hAnsi="Calibri" w:cs="Calibri"/>
                <w:i/>
                <w:iCs/>
                <w:sz w:val="26"/>
                <w:szCs w:val="26"/>
              </w:rPr>
              <w:t>Teacher and </w:t>
            </w:r>
            <w:r w:rsidR="00566867">
              <w:rPr>
                <w:rStyle w:val="normaltextrun"/>
                <w:rFonts w:ascii="Calibri" w:hAnsi="Calibri" w:cs="Calibri"/>
                <w:i/>
                <w:iCs/>
                <w:sz w:val="26"/>
                <w:szCs w:val="26"/>
              </w:rPr>
              <w:t>t</w:t>
            </w:r>
            <w:r w:rsidRPr="00F75502">
              <w:rPr>
                <w:rStyle w:val="normaltextrun"/>
                <w:rFonts w:ascii="Calibri" w:hAnsi="Calibri" w:cs="Calibri"/>
                <w:i/>
                <w:iCs/>
                <w:sz w:val="26"/>
                <w:szCs w:val="26"/>
              </w:rPr>
              <w:t>eacher </w:t>
            </w:r>
            <w:r w:rsidR="00566867">
              <w:rPr>
                <w:rStyle w:val="normaltextrun"/>
                <w:rFonts w:ascii="Calibri" w:hAnsi="Calibri" w:cs="Calibri"/>
                <w:i/>
                <w:iCs/>
                <w:sz w:val="26"/>
                <w:szCs w:val="26"/>
              </w:rPr>
              <w:t>a</w:t>
            </w:r>
            <w:r w:rsidRPr="00F75502">
              <w:rPr>
                <w:rStyle w:val="normaltextrun"/>
                <w:rFonts w:ascii="Calibri" w:hAnsi="Calibri" w:cs="Calibri"/>
                <w:i/>
                <w:iCs/>
                <w:sz w:val="26"/>
                <w:szCs w:val="26"/>
              </w:rPr>
              <w:t xml:space="preserve">ides </w:t>
            </w:r>
            <w:r w:rsidR="00566867">
              <w:rPr>
                <w:rStyle w:val="normaltextrun"/>
                <w:rFonts w:ascii="Calibri" w:hAnsi="Calibri" w:cs="Calibri"/>
                <w:i/>
                <w:iCs/>
                <w:sz w:val="26"/>
                <w:szCs w:val="26"/>
              </w:rPr>
              <w:t>w</w:t>
            </w:r>
            <w:r w:rsidRPr="00F75502">
              <w:rPr>
                <w:rStyle w:val="normaltextrun"/>
                <w:rFonts w:ascii="Calibri" w:hAnsi="Calibri" w:cs="Calibri"/>
                <w:i/>
                <w:iCs/>
                <w:sz w:val="26"/>
                <w:szCs w:val="26"/>
              </w:rPr>
              <w:t>orking together</w:t>
            </w:r>
            <w:r w:rsidR="002B1255">
              <w:rPr>
                <w:rStyle w:val="scxw193275551"/>
              </w:rPr>
              <w:t>.</w:t>
            </w:r>
          </w:p>
          <w:p w14:paraId="40119DE2" w14:textId="77777777" w:rsidR="00F75502" w:rsidRDefault="00F75502" w:rsidP="0065446D">
            <w:pPr>
              <w:rPr>
                <w:rStyle w:val="scxw193275551"/>
                <w:rFonts w:ascii="Calibri" w:hAnsi="Calibri" w:cs="Calibri"/>
                <w:sz w:val="26"/>
                <w:szCs w:val="26"/>
              </w:rPr>
            </w:pPr>
            <w:r w:rsidRPr="00F75502">
              <w:rPr>
                <w:rFonts w:ascii="Calibri" w:hAnsi="Calibri" w:cs="Calibri"/>
                <w:sz w:val="26"/>
                <w:szCs w:val="26"/>
              </w:rPr>
              <w:br/>
            </w:r>
            <w:r w:rsidRPr="00F75502">
              <w:rPr>
                <w:rStyle w:val="normaltextrun"/>
                <w:rFonts w:ascii="Calibri" w:hAnsi="Calibri" w:cs="Calibri"/>
                <w:i/>
                <w:iCs/>
                <w:sz w:val="26"/>
                <w:szCs w:val="26"/>
              </w:rPr>
              <w:t>Teacher and teacher aides: Who does what?</w:t>
            </w:r>
            <w:r w:rsidRPr="00F75502">
              <w:rPr>
                <w:rStyle w:val="scxw193275551"/>
                <w:rFonts w:ascii="Calibri" w:hAnsi="Calibri" w:cs="Calibri"/>
                <w:sz w:val="26"/>
                <w:szCs w:val="26"/>
              </w:rPr>
              <w:t> </w:t>
            </w:r>
          </w:p>
          <w:p w14:paraId="74AA7DEF" w14:textId="7CF30977" w:rsidR="00F75502" w:rsidRPr="00F75502" w:rsidRDefault="00F75502" w:rsidP="0065446D">
            <w:pPr>
              <w:rPr>
                <w:rFonts w:ascii="Calibri" w:hAnsi="Calibri" w:cs="Calibri"/>
                <w:i/>
                <w:iCs/>
                <w:sz w:val="26"/>
                <w:szCs w:val="26"/>
              </w:rPr>
            </w:pPr>
            <w:r w:rsidRPr="00F75502">
              <w:rPr>
                <w:rFonts w:ascii="Calibri" w:hAnsi="Calibri" w:cs="Calibri"/>
                <w:sz w:val="26"/>
                <w:szCs w:val="26"/>
              </w:rPr>
              <w:br/>
            </w:r>
            <w:r w:rsidRPr="00F75502">
              <w:rPr>
                <w:rStyle w:val="normaltextrun"/>
                <w:rFonts w:ascii="Calibri" w:hAnsi="Calibri" w:cs="Calibri"/>
                <w:i/>
                <w:iCs/>
                <w:sz w:val="26"/>
                <w:szCs w:val="26"/>
              </w:rPr>
              <w:t>Module 1 Presentation</w:t>
            </w:r>
          </w:p>
          <w:p w14:paraId="472CBB12" w14:textId="78DFF92C" w:rsidR="00F75502" w:rsidRPr="00F75502" w:rsidRDefault="00F75502" w:rsidP="0065446D">
            <w:pPr>
              <w:pStyle w:val="paragraph"/>
              <w:spacing w:before="0" w:beforeAutospacing="0" w:after="120" w:afterAutospacing="0"/>
              <w:textAlignment w:val="baseline"/>
              <w:rPr>
                <w:rFonts w:ascii="Segoe UI" w:hAnsi="Segoe UI" w:cs="Segoe UI"/>
                <w:sz w:val="26"/>
                <w:szCs w:val="26"/>
              </w:rPr>
            </w:pPr>
            <w:r w:rsidRPr="00F75502">
              <w:rPr>
                <w:rFonts w:ascii="Calibri" w:hAnsi="Calibri" w:cs="Calibri"/>
                <w:sz w:val="26"/>
                <w:szCs w:val="26"/>
              </w:rPr>
              <w:br/>
            </w:r>
            <w:r w:rsidRPr="00F75502">
              <w:rPr>
                <w:rStyle w:val="normaltextrun"/>
                <w:rFonts w:ascii="Calibri" w:hAnsi="Calibri" w:cs="Calibri"/>
                <w:i/>
                <w:iCs/>
                <w:sz w:val="26"/>
                <w:szCs w:val="26"/>
              </w:rPr>
              <w:t>Photo: three smiling people, seated at a table in a classroom</w:t>
            </w:r>
          </w:p>
        </w:tc>
      </w:tr>
      <w:tr w:rsidR="004804BF" w14:paraId="494CB587" w14:textId="77777777" w:rsidTr="002821EA">
        <w:tc>
          <w:tcPr>
            <w:tcW w:w="5524" w:type="dxa"/>
          </w:tcPr>
          <w:p w14:paraId="49D00E89" w14:textId="77777777" w:rsidR="005F677C" w:rsidRDefault="004804BF" w:rsidP="0065446D">
            <w:pPr>
              <w:spacing w:before="120" w:after="120"/>
              <w:rPr>
                <w:rFonts w:cstheme="minorHAnsi"/>
                <w:sz w:val="26"/>
                <w:szCs w:val="26"/>
              </w:rPr>
            </w:pPr>
            <w:r w:rsidRPr="00923B25">
              <w:rPr>
                <w:rFonts w:cstheme="minorHAnsi"/>
                <w:b/>
                <w:bCs/>
                <w:sz w:val="26"/>
                <w:szCs w:val="26"/>
              </w:rPr>
              <w:t>Alice Leslie:</w:t>
            </w:r>
            <w:r w:rsidRPr="00923B25">
              <w:rPr>
                <w:rFonts w:cstheme="minorHAnsi"/>
                <w:b/>
                <w:bCs/>
                <w:sz w:val="26"/>
                <w:szCs w:val="26"/>
              </w:rPr>
              <w:br/>
            </w:r>
            <w:r w:rsidRPr="00923B25">
              <w:rPr>
                <w:rFonts w:cstheme="minorHAnsi"/>
                <w:sz w:val="26"/>
                <w:szCs w:val="26"/>
              </w:rPr>
              <w:t xml:space="preserve">Hi. My name’s Alice. I am one of the people who got teacher aide support at school. </w:t>
            </w:r>
          </w:p>
          <w:p w14:paraId="2DAB3369" w14:textId="7B7B71F7" w:rsidR="004804BF" w:rsidRPr="00923B25" w:rsidRDefault="004804BF" w:rsidP="0065446D">
            <w:pPr>
              <w:spacing w:before="120" w:after="120"/>
              <w:rPr>
                <w:rFonts w:cstheme="minorHAnsi"/>
                <w:sz w:val="26"/>
                <w:szCs w:val="26"/>
              </w:rPr>
            </w:pPr>
            <w:r w:rsidRPr="00923B25">
              <w:rPr>
                <w:rFonts w:cstheme="minorHAnsi"/>
                <w:sz w:val="26"/>
                <w:szCs w:val="26"/>
              </w:rPr>
              <w:t>Education is important to me. I now volunteer as a teacher aide myself.</w:t>
            </w:r>
          </w:p>
          <w:p w14:paraId="1BE00203" w14:textId="3ECA8C76" w:rsidR="004804BF" w:rsidRPr="00923B25" w:rsidRDefault="004804BF" w:rsidP="0065446D">
            <w:pPr>
              <w:rPr>
                <w:rFonts w:cstheme="minorHAnsi"/>
                <w:sz w:val="26"/>
                <w:szCs w:val="26"/>
              </w:rPr>
            </w:pPr>
            <w:r w:rsidRPr="00923B25">
              <w:rPr>
                <w:rFonts w:cstheme="minorHAnsi"/>
                <w:sz w:val="26"/>
                <w:szCs w:val="26"/>
              </w:rPr>
              <w:t>I have a degree in Education, and I hope to be a teacher one day.</w:t>
            </w:r>
          </w:p>
          <w:p w14:paraId="7BB9EFC6" w14:textId="77777777" w:rsidR="004804BF" w:rsidRPr="00923B25" w:rsidRDefault="004804BF" w:rsidP="0065446D">
            <w:pPr>
              <w:spacing w:before="120" w:after="120"/>
              <w:rPr>
                <w:rFonts w:cstheme="minorHAnsi"/>
                <w:sz w:val="26"/>
                <w:szCs w:val="26"/>
              </w:rPr>
            </w:pPr>
          </w:p>
        </w:tc>
        <w:tc>
          <w:tcPr>
            <w:tcW w:w="3492" w:type="dxa"/>
          </w:tcPr>
          <w:p w14:paraId="0255752C" w14:textId="0751B999" w:rsidR="00695EB0" w:rsidRPr="00F75502" w:rsidRDefault="004804BF" w:rsidP="0065446D">
            <w:pPr>
              <w:spacing w:before="120"/>
              <w:rPr>
                <w:rFonts w:cstheme="minorHAnsi"/>
                <w:sz w:val="26"/>
                <w:szCs w:val="26"/>
              </w:rPr>
            </w:pPr>
            <w:r w:rsidRPr="00923B25">
              <w:rPr>
                <w:rFonts w:cstheme="minorHAnsi"/>
                <w:sz w:val="26"/>
                <w:szCs w:val="26"/>
              </w:rPr>
              <w:t>Slide 2:</w:t>
            </w:r>
          </w:p>
          <w:p w14:paraId="0895E39B" w14:textId="5DD1E9A4" w:rsidR="004804BF" w:rsidRDefault="004804BF" w:rsidP="0065446D">
            <w:pPr>
              <w:rPr>
                <w:rFonts w:cstheme="minorHAnsi"/>
                <w:i/>
                <w:iCs/>
                <w:sz w:val="26"/>
                <w:szCs w:val="26"/>
              </w:rPr>
            </w:pPr>
            <w:r w:rsidRPr="00923B25">
              <w:rPr>
                <w:rFonts w:cstheme="minorHAnsi"/>
                <w:i/>
                <w:iCs/>
                <w:sz w:val="26"/>
                <w:szCs w:val="26"/>
              </w:rPr>
              <w:t>Introducing Alice</w:t>
            </w:r>
            <w:r w:rsidR="002B1255">
              <w:rPr>
                <w:rFonts w:cstheme="minorHAnsi"/>
                <w:i/>
                <w:iCs/>
                <w:sz w:val="26"/>
                <w:szCs w:val="26"/>
              </w:rPr>
              <w:t>.</w:t>
            </w:r>
          </w:p>
          <w:p w14:paraId="48E65D56" w14:textId="77777777" w:rsidR="00695EB0" w:rsidRPr="00923B25" w:rsidRDefault="00695EB0" w:rsidP="0065446D">
            <w:pPr>
              <w:rPr>
                <w:rFonts w:cstheme="minorHAnsi"/>
                <w:i/>
                <w:iCs/>
                <w:sz w:val="26"/>
                <w:szCs w:val="26"/>
              </w:rPr>
            </w:pPr>
          </w:p>
          <w:p w14:paraId="79495F76" w14:textId="237CCAAA" w:rsidR="004804BF" w:rsidRDefault="004804BF" w:rsidP="0065446D">
            <w:pPr>
              <w:rPr>
                <w:rFonts w:cstheme="minorHAnsi"/>
                <w:i/>
                <w:iCs/>
                <w:sz w:val="26"/>
                <w:szCs w:val="26"/>
              </w:rPr>
            </w:pPr>
            <w:r w:rsidRPr="00923B25">
              <w:rPr>
                <w:rFonts w:cstheme="minorHAnsi"/>
                <w:i/>
                <w:iCs/>
                <w:sz w:val="26"/>
                <w:szCs w:val="26"/>
              </w:rPr>
              <w:t>Our narrator is Alice Leslie, who brings lived experience as both a recipient and provider of teacher aide support.</w:t>
            </w:r>
          </w:p>
          <w:p w14:paraId="05779FA6" w14:textId="77777777" w:rsidR="00695EB0" w:rsidRPr="00923B25" w:rsidRDefault="00695EB0" w:rsidP="0065446D">
            <w:pPr>
              <w:rPr>
                <w:rFonts w:cstheme="minorHAnsi"/>
                <w:i/>
                <w:iCs/>
                <w:sz w:val="26"/>
                <w:szCs w:val="26"/>
              </w:rPr>
            </w:pPr>
          </w:p>
          <w:p w14:paraId="5D5DC6D8" w14:textId="754B2EDE" w:rsidR="004804BF" w:rsidRDefault="004804BF" w:rsidP="0065446D">
            <w:pPr>
              <w:rPr>
                <w:rFonts w:cstheme="minorHAnsi"/>
                <w:i/>
                <w:iCs/>
                <w:sz w:val="26"/>
                <w:szCs w:val="26"/>
              </w:rPr>
            </w:pPr>
            <w:r w:rsidRPr="00923B25">
              <w:rPr>
                <w:rFonts w:cstheme="minorHAnsi"/>
                <w:i/>
                <w:iCs/>
                <w:sz w:val="26"/>
                <w:szCs w:val="26"/>
              </w:rPr>
              <w:t xml:space="preserve">You can read about Alice on the </w:t>
            </w:r>
            <w:r w:rsidRPr="00923B25">
              <w:rPr>
                <w:rFonts w:cstheme="minorHAnsi"/>
                <w:sz w:val="26"/>
                <w:szCs w:val="26"/>
              </w:rPr>
              <w:t xml:space="preserve">Teacher and Teacher Aides Working Together </w:t>
            </w:r>
            <w:r w:rsidRPr="00923B25">
              <w:rPr>
                <w:rFonts w:cstheme="minorHAnsi"/>
                <w:i/>
                <w:iCs/>
                <w:sz w:val="26"/>
                <w:szCs w:val="26"/>
              </w:rPr>
              <w:t>website.</w:t>
            </w:r>
          </w:p>
          <w:p w14:paraId="6051F18F" w14:textId="77777777" w:rsidR="00477BAB" w:rsidRDefault="00477BAB" w:rsidP="0065446D">
            <w:pPr>
              <w:rPr>
                <w:rFonts w:cstheme="minorHAnsi"/>
                <w:i/>
                <w:iCs/>
                <w:sz w:val="26"/>
                <w:szCs w:val="26"/>
              </w:rPr>
            </w:pPr>
          </w:p>
          <w:p w14:paraId="0EE02DE0" w14:textId="4032D346" w:rsidR="00477BAB" w:rsidRPr="00477BAB" w:rsidRDefault="00477BAB" w:rsidP="0065446D">
            <w:pPr>
              <w:spacing w:after="120"/>
              <w:rPr>
                <w:rFonts w:ascii="Calibri" w:hAnsi="Calibri" w:cs="Calibri"/>
                <w:color w:val="000000"/>
                <w:sz w:val="26"/>
                <w:szCs w:val="26"/>
                <w:shd w:val="clear" w:color="auto" w:fill="FFFFFF"/>
              </w:rPr>
            </w:pPr>
            <w:r w:rsidRPr="00F75502">
              <w:rPr>
                <w:rStyle w:val="normaltextrun"/>
                <w:rFonts w:ascii="Calibri" w:hAnsi="Calibri" w:cs="Calibri"/>
                <w:i/>
                <w:iCs/>
                <w:color w:val="000000"/>
                <w:sz w:val="26"/>
                <w:szCs w:val="26"/>
                <w:shd w:val="clear" w:color="auto" w:fill="FFFFFF"/>
              </w:rPr>
              <w:t>Photo</w:t>
            </w:r>
            <w:r w:rsidR="007E3D37">
              <w:rPr>
                <w:rStyle w:val="normaltextrun"/>
                <w:rFonts w:ascii="Calibri" w:hAnsi="Calibri" w:cs="Calibri"/>
                <w:i/>
                <w:iCs/>
                <w:color w:val="000000"/>
                <w:sz w:val="26"/>
                <w:szCs w:val="26"/>
                <w:shd w:val="clear" w:color="auto" w:fill="FFFFFF"/>
              </w:rPr>
              <w:t xml:space="preserve"> on the right</w:t>
            </w:r>
            <w:r w:rsidRPr="00F75502">
              <w:rPr>
                <w:rStyle w:val="normaltextrun"/>
                <w:rFonts w:ascii="Calibri" w:hAnsi="Calibri" w:cs="Calibri"/>
                <w:i/>
                <w:iCs/>
                <w:color w:val="000000"/>
                <w:sz w:val="26"/>
                <w:szCs w:val="26"/>
                <w:shd w:val="clear" w:color="auto" w:fill="FFFFFF"/>
              </w:rPr>
              <w:t xml:space="preserve">: </w:t>
            </w:r>
            <w:r w:rsidR="007E3D37">
              <w:rPr>
                <w:rStyle w:val="normaltextrun"/>
                <w:rFonts w:ascii="Calibri" w:hAnsi="Calibri" w:cs="Calibri"/>
                <w:i/>
                <w:iCs/>
                <w:color w:val="000000"/>
                <w:sz w:val="26"/>
                <w:szCs w:val="26"/>
                <w:shd w:val="clear" w:color="auto" w:fill="FFFFFF"/>
              </w:rPr>
              <w:t>headshot of Alice</w:t>
            </w:r>
            <w:r>
              <w:rPr>
                <w:rStyle w:val="normaltextrun"/>
                <w:rFonts w:ascii="Calibri" w:hAnsi="Calibri" w:cs="Calibri"/>
                <w:i/>
                <w:iCs/>
                <w:color w:val="000000"/>
                <w:sz w:val="26"/>
                <w:szCs w:val="26"/>
                <w:shd w:val="clear" w:color="auto" w:fill="FFFFFF"/>
              </w:rPr>
              <w:t xml:space="preserve"> </w:t>
            </w:r>
          </w:p>
        </w:tc>
      </w:tr>
      <w:tr w:rsidR="004804BF" w14:paraId="0048DA12" w14:textId="77777777" w:rsidTr="002821EA">
        <w:tc>
          <w:tcPr>
            <w:tcW w:w="5524" w:type="dxa"/>
          </w:tcPr>
          <w:p w14:paraId="6B38EEE5" w14:textId="77777777" w:rsidR="005F677C" w:rsidRDefault="00347485" w:rsidP="0065446D">
            <w:pPr>
              <w:spacing w:before="120"/>
              <w:rPr>
                <w:rFonts w:cstheme="minorHAnsi"/>
                <w:sz w:val="26"/>
                <w:szCs w:val="26"/>
              </w:rPr>
            </w:pPr>
            <w:r w:rsidRPr="00923B25">
              <w:rPr>
                <w:rFonts w:cstheme="minorHAnsi"/>
                <w:b/>
                <w:bCs/>
                <w:sz w:val="26"/>
                <w:szCs w:val="26"/>
              </w:rPr>
              <w:t>Alice:</w:t>
            </w:r>
            <w:r w:rsidRPr="00923B25">
              <w:rPr>
                <w:rFonts w:cstheme="minorHAnsi"/>
                <w:b/>
                <w:bCs/>
                <w:sz w:val="26"/>
                <w:szCs w:val="26"/>
              </w:rPr>
              <w:br/>
            </w:r>
            <w:r w:rsidR="00F40539">
              <w:rPr>
                <w:rFonts w:cstheme="minorHAnsi"/>
                <w:sz w:val="26"/>
                <w:szCs w:val="26"/>
              </w:rPr>
              <w:t>I</w:t>
            </w:r>
            <w:r w:rsidR="004804BF" w:rsidRPr="00923B25">
              <w:rPr>
                <w:rFonts w:cstheme="minorHAnsi"/>
                <w:sz w:val="26"/>
                <w:szCs w:val="26"/>
              </w:rPr>
              <w:t xml:space="preserve">n this module, you’re going to be learning about the roles of a teacher aide and a teacher, the different responsibilities they have, and how they fit together. </w:t>
            </w:r>
            <w:r w:rsidR="004804BF" w:rsidRPr="00923B25">
              <w:rPr>
                <w:rFonts w:cstheme="minorHAnsi"/>
                <w:sz w:val="26"/>
                <w:szCs w:val="26"/>
              </w:rPr>
              <w:br/>
            </w:r>
            <w:r w:rsidR="004804BF" w:rsidRPr="00923B25">
              <w:rPr>
                <w:rFonts w:cstheme="minorHAnsi"/>
                <w:sz w:val="26"/>
                <w:szCs w:val="26"/>
              </w:rPr>
              <w:br/>
              <w:t xml:space="preserve">This module is for both teachers and teacher aides. </w:t>
            </w:r>
          </w:p>
          <w:p w14:paraId="036269DB" w14:textId="77777777" w:rsidR="00263CD7" w:rsidRDefault="004804BF" w:rsidP="0065446D">
            <w:pPr>
              <w:spacing w:before="120"/>
              <w:rPr>
                <w:rFonts w:cstheme="minorHAnsi"/>
                <w:sz w:val="26"/>
                <w:szCs w:val="26"/>
              </w:rPr>
            </w:pPr>
            <w:r w:rsidRPr="00923B25">
              <w:rPr>
                <w:rFonts w:cstheme="minorHAnsi"/>
                <w:sz w:val="26"/>
                <w:szCs w:val="26"/>
              </w:rPr>
              <w:lastRenderedPageBreak/>
              <w:t>You can work through it by yourself, but it’s best if people who are working together learn together.</w:t>
            </w:r>
            <w:r w:rsidR="005F677C">
              <w:rPr>
                <w:rFonts w:cstheme="minorHAnsi"/>
                <w:sz w:val="26"/>
                <w:szCs w:val="26"/>
              </w:rPr>
              <w:t xml:space="preserve"> </w:t>
            </w:r>
          </w:p>
          <w:p w14:paraId="1EDCDD01" w14:textId="6A420FBB" w:rsidR="004804BF" w:rsidRPr="00923B25" w:rsidRDefault="004804BF" w:rsidP="0065446D">
            <w:pPr>
              <w:spacing w:before="120"/>
              <w:rPr>
                <w:rFonts w:cstheme="minorHAnsi"/>
                <w:sz w:val="26"/>
                <w:szCs w:val="26"/>
              </w:rPr>
            </w:pPr>
            <w:r w:rsidRPr="00923B25">
              <w:rPr>
                <w:rFonts w:cstheme="minorHAnsi"/>
                <w:sz w:val="26"/>
                <w:szCs w:val="26"/>
              </w:rPr>
              <w:t xml:space="preserve">There are questions for you to consider as you work through the presentation. If you are working with another person, please take the time to talk </w:t>
            </w:r>
            <w:r w:rsidR="005F677C">
              <w:rPr>
                <w:rFonts w:cstheme="minorHAnsi"/>
                <w:sz w:val="26"/>
                <w:szCs w:val="26"/>
              </w:rPr>
              <w:t>them</w:t>
            </w:r>
            <w:r w:rsidRPr="00923B25">
              <w:rPr>
                <w:rFonts w:cstheme="minorHAnsi"/>
                <w:sz w:val="26"/>
                <w:szCs w:val="26"/>
              </w:rPr>
              <w:t xml:space="preserve"> over.</w:t>
            </w:r>
          </w:p>
        </w:tc>
        <w:tc>
          <w:tcPr>
            <w:tcW w:w="3492" w:type="dxa"/>
          </w:tcPr>
          <w:p w14:paraId="1A17247D" w14:textId="4D13811F" w:rsidR="004804BF" w:rsidRDefault="004804BF" w:rsidP="0065446D">
            <w:pPr>
              <w:spacing w:before="120"/>
              <w:rPr>
                <w:rFonts w:cstheme="minorHAnsi"/>
                <w:sz w:val="26"/>
                <w:szCs w:val="26"/>
              </w:rPr>
            </w:pPr>
            <w:r w:rsidRPr="00923B25">
              <w:rPr>
                <w:rFonts w:cstheme="minorHAnsi"/>
                <w:sz w:val="26"/>
                <w:szCs w:val="26"/>
              </w:rPr>
              <w:lastRenderedPageBreak/>
              <w:t>Slide 3</w:t>
            </w:r>
          </w:p>
          <w:p w14:paraId="541D229E" w14:textId="77777777" w:rsidR="002B1255" w:rsidRDefault="004804BF" w:rsidP="0065446D">
            <w:pPr>
              <w:rPr>
                <w:rFonts w:cstheme="minorHAnsi"/>
                <w:i/>
                <w:iCs/>
                <w:sz w:val="26"/>
                <w:szCs w:val="26"/>
              </w:rPr>
            </w:pPr>
            <w:r w:rsidRPr="00923B25">
              <w:rPr>
                <w:rFonts w:cstheme="minorHAnsi"/>
                <w:i/>
                <w:iCs/>
                <w:sz w:val="26"/>
                <w:szCs w:val="26"/>
              </w:rPr>
              <w:t>Introducing the module</w:t>
            </w:r>
            <w:r w:rsidR="002B1255">
              <w:rPr>
                <w:rFonts w:cstheme="minorHAnsi"/>
                <w:i/>
                <w:iCs/>
                <w:sz w:val="26"/>
                <w:szCs w:val="26"/>
              </w:rPr>
              <w:t>.</w:t>
            </w:r>
          </w:p>
          <w:p w14:paraId="04DFA0F0" w14:textId="528504FC" w:rsidR="004804BF" w:rsidRDefault="004804BF" w:rsidP="0065446D">
            <w:pPr>
              <w:rPr>
                <w:rFonts w:cstheme="minorHAnsi"/>
                <w:i/>
                <w:iCs/>
                <w:sz w:val="26"/>
                <w:szCs w:val="26"/>
              </w:rPr>
            </w:pPr>
            <w:r w:rsidRPr="00923B25">
              <w:rPr>
                <w:rFonts w:cstheme="minorHAnsi"/>
                <w:i/>
                <w:iCs/>
                <w:sz w:val="26"/>
                <w:szCs w:val="26"/>
              </w:rPr>
              <w:br/>
              <w:t>This module is about the roles and responsibilities of a teacher and a teacher aide.</w:t>
            </w:r>
          </w:p>
          <w:p w14:paraId="08B4B4AC" w14:textId="77777777" w:rsidR="00695EB0" w:rsidRPr="00923B25" w:rsidRDefault="00695EB0" w:rsidP="0065446D">
            <w:pPr>
              <w:rPr>
                <w:rFonts w:cstheme="minorHAnsi"/>
                <w:i/>
                <w:iCs/>
                <w:sz w:val="26"/>
                <w:szCs w:val="26"/>
              </w:rPr>
            </w:pPr>
          </w:p>
          <w:p w14:paraId="122DBC48" w14:textId="1783DCD7" w:rsidR="004804BF" w:rsidRDefault="004804BF" w:rsidP="0065446D">
            <w:pPr>
              <w:rPr>
                <w:rFonts w:cstheme="minorHAnsi"/>
                <w:i/>
                <w:iCs/>
                <w:sz w:val="26"/>
                <w:szCs w:val="26"/>
              </w:rPr>
            </w:pPr>
            <w:r w:rsidRPr="00923B25">
              <w:rPr>
                <w:rFonts w:cstheme="minorHAnsi"/>
                <w:i/>
                <w:iCs/>
                <w:sz w:val="26"/>
                <w:szCs w:val="26"/>
              </w:rPr>
              <w:t>It is for both teachers and teacher aides.</w:t>
            </w:r>
          </w:p>
          <w:p w14:paraId="38BBD9FB" w14:textId="77777777" w:rsidR="00695EB0" w:rsidRPr="00923B25" w:rsidRDefault="00695EB0" w:rsidP="0065446D">
            <w:pPr>
              <w:rPr>
                <w:rFonts w:cstheme="minorHAnsi"/>
                <w:i/>
                <w:iCs/>
                <w:sz w:val="26"/>
                <w:szCs w:val="26"/>
              </w:rPr>
            </w:pPr>
          </w:p>
          <w:p w14:paraId="7F9CC642" w14:textId="2825B2F7" w:rsidR="004804BF" w:rsidRDefault="004D7DC5" w:rsidP="0065446D">
            <w:pPr>
              <w:rPr>
                <w:rFonts w:cstheme="minorHAnsi"/>
                <w:sz w:val="26"/>
                <w:szCs w:val="26"/>
              </w:rPr>
            </w:pPr>
            <w:r>
              <w:rPr>
                <w:rFonts w:cstheme="minorHAnsi"/>
                <w:sz w:val="26"/>
                <w:szCs w:val="26"/>
              </w:rPr>
              <w:t>O</w:t>
            </w:r>
            <w:r w:rsidR="004804BF" w:rsidRPr="00923B25">
              <w:rPr>
                <w:rFonts w:cstheme="minorHAnsi"/>
                <w:sz w:val="26"/>
                <w:szCs w:val="26"/>
              </w:rPr>
              <w:t>n the bottom right</w:t>
            </w:r>
            <w:r w:rsidR="002B1255">
              <w:rPr>
                <w:rFonts w:cstheme="minorHAnsi"/>
                <w:sz w:val="26"/>
                <w:szCs w:val="26"/>
              </w:rPr>
              <w:t>:</w:t>
            </w:r>
          </w:p>
          <w:p w14:paraId="3C6EC358" w14:textId="77777777" w:rsidR="004804BF" w:rsidRPr="00923B25" w:rsidRDefault="004804BF" w:rsidP="0065446D">
            <w:pPr>
              <w:spacing w:after="120"/>
              <w:rPr>
                <w:rFonts w:cstheme="minorHAnsi"/>
                <w:i/>
                <w:iCs/>
                <w:sz w:val="26"/>
                <w:szCs w:val="26"/>
              </w:rPr>
            </w:pPr>
            <w:r w:rsidRPr="00923B25">
              <w:rPr>
                <w:rFonts w:cstheme="minorHAnsi"/>
                <w:i/>
                <w:iCs/>
                <w:sz w:val="26"/>
                <w:szCs w:val="26"/>
              </w:rPr>
              <w:lastRenderedPageBreak/>
              <w:t>Please take your time to think and reflect.</w:t>
            </w:r>
          </w:p>
        </w:tc>
      </w:tr>
      <w:tr w:rsidR="004804BF" w14:paraId="3CA7BFF6" w14:textId="77777777" w:rsidTr="002821EA">
        <w:tc>
          <w:tcPr>
            <w:tcW w:w="5524" w:type="dxa"/>
          </w:tcPr>
          <w:p w14:paraId="70D89145" w14:textId="77777777" w:rsidR="005F677C" w:rsidRDefault="00347485" w:rsidP="0065446D">
            <w:pPr>
              <w:spacing w:before="120" w:after="120"/>
              <w:rPr>
                <w:rFonts w:cstheme="minorHAnsi"/>
                <w:sz w:val="26"/>
                <w:szCs w:val="26"/>
              </w:rPr>
            </w:pPr>
            <w:r w:rsidRPr="00923B25">
              <w:rPr>
                <w:rFonts w:cstheme="minorHAnsi"/>
                <w:b/>
                <w:bCs/>
                <w:sz w:val="26"/>
                <w:szCs w:val="26"/>
              </w:rPr>
              <w:lastRenderedPageBreak/>
              <w:t>Alice:</w:t>
            </w:r>
            <w:r w:rsidRPr="00923B25">
              <w:rPr>
                <w:rFonts w:cstheme="minorHAnsi"/>
                <w:b/>
                <w:bCs/>
                <w:sz w:val="26"/>
                <w:szCs w:val="26"/>
              </w:rPr>
              <w:br/>
            </w:r>
            <w:r w:rsidR="004804BF" w:rsidRPr="00923B25">
              <w:rPr>
                <w:rFonts w:cstheme="minorHAnsi"/>
                <w:sz w:val="26"/>
                <w:szCs w:val="26"/>
              </w:rPr>
              <w:t>I’d like to tell you a story.</w:t>
            </w:r>
          </w:p>
          <w:p w14:paraId="7BBE34CC" w14:textId="3F49F4C2" w:rsidR="0065446D" w:rsidRDefault="004804BF" w:rsidP="0065446D">
            <w:pPr>
              <w:spacing w:before="120" w:after="120"/>
              <w:rPr>
                <w:rFonts w:cstheme="minorHAnsi"/>
                <w:sz w:val="26"/>
                <w:szCs w:val="26"/>
              </w:rPr>
            </w:pPr>
            <w:r w:rsidRPr="00923B25">
              <w:rPr>
                <w:rFonts w:cstheme="minorHAnsi"/>
                <w:sz w:val="26"/>
                <w:szCs w:val="26"/>
              </w:rPr>
              <w:t>When I was ten-years old, I had a friend who also had a teacher aide.</w:t>
            </w:r>
          </w:p>
          <w:p w14:paraId="462FC35C" w14:textId="77777777" w:rsidR="0065446D" w:rsidRDefault="004804BF" w:rsidP="0065446D">
            <w:pPr>
              <w:spacing w:before="120" w:after="120"/>
              <w:rPr>
                <w:rFonts w:cstheme="minorHAnsi"/>
                <w:sz w:val="26"/>
                <w:szCs w:val="26"/>
              </w:rPr>
            </w:pPr>
            <w:r w:rsidRPr="00923B25">
              <w:rPr>
                <w:rFonts w:cstheme="minorHAnsi"/>
                <w:sz w:val="26"/>
                <w:szCs w:val="26"/>
              </w:rPr>
              <w:t>One day my friend’s teacher aide invited me to go to town with the two of them. I asked whether my teacher had said it was okay, but the teacher aide had told me, “Stop being such a worry wart.”</w:t>
            </w:r>
          </w:p>
          <w:p w14:paraId="4542C6B6" w14:textId="4FAD4B54" w:rsidR="004804BF" w:rsidRPr="00923B25" w:rsidRDefault="004804BF" w:rsidP="0065446D">
            <w:pPr>
              <w:spacing w:before="120" w:after="120"/>
              <w:rPr>
                <w:rFonts w:cstheme="minorHAnsi"/>
                <w:sz w:val="26"/>
                <w:szCs w:val="26"/>
              </w:rPr>
            </w:pPr>
            <w:r w:rsidRPr="00923B25">
              <w:rPr>
                <w:rFonts w:cstheme="minorHAnsi"/>
                <w:sz w:val="26"/>
                <w:szCs w:val="26"/>
              </w:rPr>
              <w:t>So, I went with them.</w:t>
            </w:r>
          </w:p>
          <w:p w14:paraId="54B544C7" w14:textId="00B30DE6" w:rsidR="004804BF" w:rsidRPr="00923B25" w:rsidRDefault="004804BF" w:rsidP="0065446D">
            <w:pPr>
              <w:spacing w:after="120"/>
              <w:rPr>
                <w:rFonts w:cstheme="minorHAnsi"/>
                <w:sz w:val="26"/>
                <w:szCs w:val="26"/>
              </w:rPr>
            </w:pPr>
            <w:r w:rsidRPr="00923B25">
              <w:rPr>
                <w:rFonts w:cstheme="minorHAnsi"/>
                <w:sz w:val="26"/>
                <w:szCs w:val="26"/>
              </w:rPr>
              <w:t xml:space="preserve">But when I got back to school, I could see that my teacher was upset. I was distraught. I was always such a good girl … I wasn’t used to getting into trouble. </w:t>
            </w:r>
          </w:p>
          <w:p w14:paraId="63E26484" w14:textId="6DA80918" w:rsidR="004804BF" w:rsidRPr="00923B25" w:rsidRDefault="004804BF" w:rsidP="0065446D">
            <w:pPr>
              <w:spacing w:after="120"/>
              <w:rPr>
                <w:rFonts w:cstheme="minorHAnsi"/>
                <w:sz w:val="26"/>
                <w:szCs w:val="26"/>
              </w:rPr>
            </w:pPr>
            <w:r w:rsidRPr="00923B25">
              <w:rPr>
                <w:rFonts w:cstheme="minorHAnsi"/>
                <w:sz w:val="26"/>
                <w:szCs w:val="26"/>
              </w:rPr>
              <w:t>When my dad came to pick me up, he asked what the problem was. The teacher explained what had happened. She said she knew it wasn’t my fault, but I still felt really bad.</w:t>
            </w:r>
          </w:p>
          <w:p w14:paraId="7F4E8710" w14:textId="1AF0171A" w:rsidR="004804BF" w:rsidRDefault="004804BF" w:rsidP="0065446D">
            <w:pPr>
              <w:spacing w:after="120"/>
              <w:rPr>
                <w:rFonts w:cstheme="minorHAnsi"/>
                <w:sz w:val="26"/>
                <w:szCs w:val="26"/>
              </w:rPr>
            </w:pPr>
            <w:r w:rsidRPr="00923B25">
              <w:rPr>
                <w:rFonts w:cstheme="minorHAnsi"/>
                <w:sz w:val="26"/>
                <w:szCs w:val="26"/>
              </w:rPr>
              <w:t>(pause)</w:t>
            </w:r>
          </w:p>
          <w:p w14:paraId="07B306CF" w14:textId="60F313C1" w:rsidR="00FD3745" w:rsidRPr="00923B25" w:rsidRDefault="00FD3745" w:rsidP="0065446D">
            <w:pPr>
              <w:spacing w:after="120"/>
              <w:rPr>
                <w:rFonts w:cstheme="minorHAnsi"/>
                <w:sz w:val="26"/>
                <w:szCs w:val="26"/>
              </w:rPr>
            </w:pPr>
            <w:r w:rsidRPr="00923B25">
              <w:rPr>
                <w:rFonts w:cstheme="minorHAnsi"/>
                <w:b/>
                <w:bCs/>
                <w:sz w:val="26"/>
                <w:szCs w:val="26"/>
              </w:rPr>
              <w:t xml:space="preserve">Alice continues: </w:t>
            </w:r>
            <w:r w:rsidRPr="00923B25">
              <w:rPr>
                <w:rFonts w:cstheme="minorHAnsi"/>
                <w:i/>
                <w:iCs/>
                <w:sz w:val="26"/>
                <w:szCs w:val="26"/>
              </w:rPr>
              <w:t>(as she speaks, the words appear on the bottom of the screen</w:t>
            </w:r>
            <w:r w:rsidRPr="00923B25">
              <w:rPr>
                <w:rFonts w:cstheme="minorHAnsi"/>
                <w:sz w:val="26"/>
                <w:szCs w:val="26"/>
              </w:rPr>
              <w:t>)</w:t>
            </w:r>
            <w:r w:rsidRPr="00923B25">
              <w:rPr>
                <w:rFonts w:cstheme="minorHAnsi"/>
                <w:b/>
                <w:bCs/>
                <w:sz w:val="26"/>
                <w:szCs w:val="26"/>
              </w:rPr>
              <w:t>:</w:t>
            </w:r>
          </w:p>
          <w:p w14:paraId="6033772A" w14:textId="454199B8" w:rsidR="004804BF" w:rsidRPr="00923B25" w:rsidRDefault="004804BF" w:rsidP="0065446D">
            <w:pPr>
              <w:spacing w:after="120"/>
              <w:rPr>
                <w:rFonts w:cstheme="minorHAnsi"/>
                <w:sz w:val="26"/>
                <w:szCs w:val="26"/>
              </w:rPr>
            </w:pPr>
            <w:r w:rsidRPr="00923B25">
              <w:rPr>
                <w:rFonts w:cstheme="minorHAnsi"/>
                <w:sz w:val="26"/>
                <w:szCs w:val="26"/>
              </w:rPr>
              <w:t xml:space="preserve">What do you think about my story? </w:t>
            </w:r>
          </w:p>
          <w:p w14:paraId="316F6C04" w14:textId="3EFB2618" w:rsidR="004804BF" w:rsidRPr="00923B25" w:rsidRDefault="004804BF" w:rsidP="0065446D">
            <w:pPr>
              <w:spacing w:after="120"/>
              <w:rPr>
                <w:rFonts w:cstheme="minorHAnsi"/>
                <w:sz w:val="26"/>
                <w:szCs w:val="26"/>
              </w:rPr>
            </w:pPr>
            <w:r w:rsidRPr="00923B25">
              <w:rPr>
                <w:rFonts w:cstheme="minorHAnsi"/>
                <w:sz w:val="26"/>
                <w:szCs w:val="26"/>
              </w:rPr>
              <w:t>What does it tell you about the roles of a teacher and a teacher aide and what can happen for students when things go wrong?</w:t>
            </w:r>
          </w:p>
        </w:tc>
        <w:tc>
          <w:tcPr>
            <w:tcW w:w="3492" w:type="dxa"/>
          </w:tcPr>
          <w:p w14:paraId="1A8F9332" w14:textId="722C2EAB" w:rsidR="004804BF" w:rsidRDefault="004804BF" w:rsidP="0065446D">
            <w:pPr>
              <w:spacing w:before="120"/>
              <w:rPr>
                <w:rFonts w:cstheme="minorHAnsi"/>
                <w:sz w:val="26"/>
                <w:szCs w:val="26"/>
              </w:rPr>
            </w:pPr>
            <w:r w:rsidRPr="00923B25">
              <w:rPr>
                <w:rFonts w:cstheme="minorHAnsi"/>
                <w:sz w:val="26"/>
                <w:szCs w:val="26"/>
              </w:rPr>
              <w:t>Slide 4</w:t>
            </w:r>
          </w:p>
          <w:p w14:paraId="08885B88" w14:textId="4510DB21" w:rsidR="00F75502" w:rsidRDefault="004804BF" w:rsidP="0065446D">
            <w:pPr>
              <w:spacing w:after="120"/>
              <w:rPr>
                <w:rFonts w:cstheme="minorHAnsi"/>
                <w:i/>
                <w:iCs/>
                <w:sz w:val="26"/>
                <w:szCs w:val="26"/>
              </w:rPr>
            </w:pPr>
            <w:r w:rsidRPr="00923B25">
              <w:rPr>
                <w:rFonts w:cstheme="minorHAnsi"/>
                <w:i/>
                <w:iCs/>
                <w:sz w:val="26"/>
                <w:szCs w:val="26"/>
              </w:rPr>
              <w:t>Alice’s story</w:t>
            </w:r>
            <w:r w:rsidR="002B1255">
              <w:rPr>
                <w:rFonts w:cstheme="minorHAnsi"/>
                <w:i/>
                <w:iCs/>
                <w:sz w:val="26"/>
                <w:szCs w:val="26"/>
              </w:rPr>
              <w:t>.</w:t>
            </w:r>
          </w:p>
          <w:p w14:paraId="313A7B40" w14:textId="67BF4C9E" w:rsidR="004804BF" w:rsidRDefault="00263CD7" w:rsidP="00263CD7">
            <w:pPr>
              <w:spacing w:after="120"/>
              <w:rPr>
                <w:rFonts w:cstheme="minorHAnsi"/>
                <w:i/>
                <w:iCs/>
                <w:sz w:val="26"/>
                <w:szCs w:val="26"/>
              </w:rPr>
            </w:pPr>
            <w:r>
              <w:rPr>
                <w:rFonts w:cstheme="minorHAnsi"/>
                <w:i/>
                <w:iCs/>
                <w:sz w:val="26"/>
                <w:szCs w:val="26"/>
              </w:rPr>
              <w:t xml:space="preserve">Four thumbnail photos: </w:t>
            </w:r>
            <w:r w:rsidR="004804BF" w:rsidRPr="00923B25">
              <w:rPr>
                <w:rFonts w:cstheme="minorHAnsi"/>
                <w:i/>
                <w:iCs/>
                <w:sz w:val="26"/>
                <w:szCs w:val="26"/>
              </w:rPr>
              <w:t>photo of Alice in a wheelchair; photo to the right of this is indiscernible</w:t>
            </w:r>
            <w:r>
              <w:rPr>
                <w:rFonts w:cstheme="minorHAnsi"/>
                <w:i/>
                <w:iCs/>
                <w:sz w:val="26"/>
                <w:szCs w:val="26"/>
              </w:rPr>
              <w:t xml:space="preserve">; Alice </w:t>
            </w:r>
            <w:r w:rsidR="004804BF" w:rsidRPr="00923B25">
              <w:rPr>
                <w:rFonts w:cstheme="minorHAnsi"/>
                <w:i/>
                <w:iCs/>
                <w:sz w:val="26"/>
                <w:szCs w:val="26"/>
              </w:rPr>
              <w:t>navigating a wheelchair on a running track</w:t>
            </w:r>
            <w:r>
              <w:rPr>
                <w:rFonts w:cstheme="minorHAnsi"/>
                <w:i/>
                <w:iCs/>
                <w:sz w:val="26"/>
                <w:szCs w:val="26"/>
              </w:rPr>
              <w:t xml:space="preserve">; </w:t>
            </w:r>
            <w:r w:rsidR="0065446D">
              <w:rPr>
                <w:rFonts w:cstheme="minorHAnsi"/>
                <w:i/>
                <w:iCs/>
                <w:sz w:val="26"/>
                <w:szCs w:val="26"/>
              </w:rPr>
              <w:t>Alice</w:t>
            </w:r>
            <w:r w:rsidR="004804BF" w:rsidRPr="00923B25">
              <w:rPr>
                <w:rFonts w:cstheme="minorHAnsi"/>
                <w:i/>
                <w:iCs/>
                <w:sz w:val="26"/>
                <w:szCs w:val="26"/>
              </w:rPr>
              <w:t>, dressed in a blue top and blue pants, sitting atop a yellow canoe that is on dry land</w:t>
            </w:r>
          </w:p>
          <w:p w14:paraId="6026FEFB" w14:textId="77777777" w:rsidR="005F677C" w:rsidRDefault="005F677C" w:rsidP="0065446D">
            <w:pPr>
              <w:rPr>
                <w:rFonts w:cstheme="minorHAnsi"/>
                <w:i/>
                <w:iCs/>
                <w:sz w:val="26"/>
                <w:szCs w:val="26"/>
              </w:rPr>
            </w:pPr>
          </w:p>
          <w:p w14:paraId="16A7C11A" w14:textId="5D27A6ED" w:rsidR="005F677C" w:rsidRPr="00923B25" w:rsidRDefault="005F677C" w:rsidP="0065446D">
            <w:pPr>
              <w:rPr>
                <w:rFonts w:cstheme="minorHAnsi"/>
                <w:sz w:val="26"/>
                <w:szCs w:val="26"/>
              </w:rPr>
            </w:pPr>
            <w:r>
              <w:rPr>
                <w:sz w:val="26"/>
                <w:szCs w:val="26"/>
              </w:rPr>
              <w:t>Appears at the bottom</w:t>
            </w:r>
            <w:r>
              <w:rPr>
                <w:sz w:val="26"/>
                <w:szCs w:val="26"/>
              </w:rPr>
              <w:t xml:space="preserve"> </w:t>
            </w:r>
            <w:r>
              <w:rPr>
                <w:sz w:val="26"/>
                <w:szCs w:val="26"/>
              </w:rPr>
              <w:t>of slide</w:t>
            </w:r>
            <w:r>
              <w:rPr>
                <w:sz w:val="26"/>
                <w:szCs w:val="26"/>
              </w:rPr>
              <w:t xml:space="preserve"> 4</w:t>
            </w:r>
            <w:r>
              <w:rPr>
                <w:sz w:val="26"/>
                <w:szCs w:val="26"/>
              </w:rPr>
              <w:t>:</w:t>
            </w:r>
            <w:r w:rsidRPr="00923B25">
              <w:rPr>
                <w:rFonts w:cstheme="minorHAnsi"/>
                <w:sz w:val="26"/>
                <w:szCs w:val="26"/>
              </w:rPr>
              <w:t xml:space="preserve"> </w:t>
            </w:r>
            <w:r w:rsidRPr="00923B25">
              <w:rPr>
                <w:rFonts w:cstheme="minorHAnsi"/>
                <w:sz w:val="26"/>
                <w:szCs w:val="26"/>
              </w:rPr>
              <w:br/>
            </w:r>
            <w:r w:rsidRPr="005F677C">
              <w:rPr>
                <w:rFonts w:cstheme="minorHAnsi"/>
                <w:i/>
                <w:iCs/>
                <w:sz w:val="26"/>
                <w:szCs w:val="26"/>
              </w:rPr>
              <w:t>What does it tell you about the roles of a teacher and a teacher aide … and what can happen for students when things go wrong?</w:t>
            </w:r>
          </w:p>
        </w:tc>
      </w:tr>
      <w:tr w:rsidR="004804BF" w14:paraId="5CEBF30C" w14:textId="77777777" w:rsidTr="002821EA">
        <w:tc>
          <w:tcPr>
            <w:tcW w:w="5524" w:type="dxa"/>
          </w:tcPr>
          <w:p w14:paraId="615595FE" w14:textId="77777777" w:rsidR="00FD3745" w:rsidRDefault="00347485" w:rsidP="0065446D">
            <w:pPr>
              <w:spacing w:before="120"/>
              <w:rPr>
                <w:rFonts w:cstheme="minorHAnsi"/>
                <w:sz w:val="26"/>
                <w:szCs w:val="26"/>
              </w:rPr>
            </w:pPr>
            <w:r w:rsidRPr="00923B25">
              <w:rPr>
                <w:rFonts w:cstheme="minorHAnsi"/>
                <w:b/>
                <w:bCs/>
                <w:sz w:val="26"/>
                <w:szCs w:val="26"/>
              </w:rPr>
              <w:t>Alice:</w:t>
            </w:r>
            <w:r>
              <w:rPr>
                <w:rFonts w:cstheme="minorHAnsi"/>
                <w:b/>
                <w:bCs/>
                <w:sz w:val="26"/>
                <w:szCs w:val="26"/>
              </w:rPr>
              <w:br/>
            </w:r>
            <w:r w:rsidR="004804BF" w:rsidRPr="00923B25">
              <w:rPr>
                <w:rFonts w:cstheme="minorHAnsi"/>
                <w:sz w:val="26"/>
                <w:szCs w:val="26"/>
              </w:rPr>
              <w:t xml:space="preserve">A lot of research from New Zealand and around the world reflects my experience. </w:t>
            </w:r>
          </w:p>
          <w:p w14:paraId="6CC0BABE" w14:textId="77777777" w:rsidR="00FD3745" w:rsidRDefault="004804BF" w:rsidP="0065446D">
            <w:pPr>
              <w:spacing w:before="120"/>
              <w:rPr>
                <w:rFonts w:cstheme="minorHAnsi"/>
                <w:sz w:val="26"/>
                <w:szCs w:val="26"/>
              </w:rPr>
            </w:pPr>
            <w:r w:rsidRPr="00923B25">
              <w:rPr>
                <w:rFonts w:cstheme="minorHAnsi"/>
                <w:sz w:val="26"/>
                <w:szCs w:val="26"/>
              </w:rPr>
              <w:t xml:space="preserve">Often teacher aides don’t feel sure about what their roles should actually involve. At the same time, many teachers aren’t sure about their roles </w:t>
            </w:r>
            <w:r w:rsidRPr="00923B25">
              <w:rPr>
                <w:rFonts w:cstheme="minorHAnsi"/>
                <w:sz w:val="26"/>
                <w:szCs w:val="26"/>
              </w:rPr>
              <w:lastRenderedPageBreak/>
              <w:t xml:space="preserve">in relation to teacher aides. (pause) Who does what? </w:t>
            </w:r>
          </w:p>
          <w:p w14:paraId="109E85D4" w14:textId="77777777" w:rsidR="00FD3745" w:rsidRDefault="004804BF" w:rsidP="0065446D">
            <w:pPr>
              <w:spacing w:before="120"/>
              <w:rPr>
                <w:rFonts w:cstheme="minorHAnsi"/>
                <w:sz w:val="26"/>
                <w:szCs w:val="26"/>
              </w:rPr>
            </w:pPr>
            <w:r w:rsidRPr="00923B25">
              <w:rPr>
                <w:rFonts w:cstheme="minorHAnsi"/>
                <w:sz w:val="26"/>
                <w:szCs w:val="26"/>
              </w:rPr>
              <w:t xml:space="preserve">Who is responsible for student learning, behaviour, relationships, personal care? </w:t>
            </w:r>
          </w:p>
          <w:p w14:paraId="0A7C1F15" w14:textId="38C8F652" w:rsidR="004804BF" w:rsidRPr="00347485" w:rsidRDefault="004804BF" w:rsidP="0065446D">
            <w:pPr>
              <w:spacing w:before="120"/>
              <w:rPr>
                <w:rFonts w:cstheme="minorHAnsi"/>
                <w:b/>
                <w:bCs/>
                <w:sz w:val="26"/>
                <w:szCs w:val="26"/>
              </w:rPr>
            </w:pPr>
            <w:r w:rsidRPr="00923B25">
              <w:rPr>
                <w:rFonts w:cstheme="minorHAnsi"/>
                <w:sz w:val="26"/>
                <w:szCs w:val="26"/>
              </w:rPr>
              <w:t>Who should be communicating with parents and whānau and about what?</w:t>
            </w:r>
          </w:p>
          <w:p w14:paraId="56C10C85" w14:textId="77777777" w:rsidR="004804BF" w:rsidRPr="00923B25" w:rsidRDefault="004804BF" w:rsidP="0065446D">
            <w:pPr>
              <w:rPr>
                <w:rFonts w:cstheme="minorHAnsi"/>
                <w:i/>
                <w:iCs/>
                <w:sz w:val="26"/>
                <w:szCs w:val="26"/>
              </w:rPr>
            </w:pPr>
          </w:p>
          <w:p w14:paraId="6B2283D0" w14:textId="2A2BA94C" w:rsidR="004804BF" w:rsidRDefault="004804BF" w:rsidP="0065446D">
            <w:pPr>
              <w:rPr>
                <w:rFonts w:cstheme="minorHAnsi"/>
                <w:sz w:val="26"/>
                <w:szCs w:val="26"/>
              </w:rPr>
            </w:pPr>
            <w:r w:rsidRPr="00923B25">
              <w:rPr>
                <w:rFonts w:cstheme="minorHAnsi"/>
                <w:sz w:val="26"/>
                <w:szCs w:val="26"/>
              </w:rPr>
              <w:t>Have a think about this research.</w:t>
            </w:r>
          </w:p>
          <w:p w14:paraId="680AA43F" w14:textId="77777777" w:rsidR="001927E5" w:rsidRPr="00923B25" w:rsidRDefault="001927E5" w:rsidP="0065446D">
            <w:pPr>
              <w:rPr>
                <w:rFonts w:cstheme="minorHAnsi"/>
                <w:sz w:val="26"/>
                <w:szCs w:val="26"/>
              </w:rPr>
            </w:pPr>
          </w:p>
          <w:p w14:paraId="2983ED8B" w14:textId="77777777" w:rsidR="001927E5" w:rsidRDefault="004804BF" w:rsidP="0065446D">
            <w:pPr>
              <w:spacing w:after="120"/>
              <w:rPr>
                <w:rFonts w:cstheme="minorHAnsi"/>
                <w:sz w:val="26"/>
                <w:szCs w:val="26"/>
              </w:rPr>
            </w:pPr>
            <w:r w:rsidRPr="00923B25">
              <w:rPr>
                <w:rFonts w:cstheme="minorHAnsi"/>
                <w:b/>
                <w:bCs/>
                <w:sz w:val="26"/>
                <w:szCs w:val="26"/>
              </w:rPr>
              <w:t xml:space="preserve">Alice continues: </w:t>
            </w:r>
            <w:r w:rsidRPr="00923B25">
              <w:rPr>
                <w:rFonts w:cstheme="minorHAnsi"/>
                <w:i/>
                <w:iCs/>
                <w:sz w:val="26"/>
                <w:szCs w:val="26"/>
              </w:rPr>
              <w:t>(as she speaks, the words appear on the bottom right of the screen</w:t>
            </w:r>
            <w:r w:rsidRPr="00923B25">
              <w:rPr>
                <w:rFonts w:cstheme="minorHAnsi"/>
                <w:sz w:val="26"/>
                <w:szCs w:val="26"/>
              </w:rPr>
              <w:t>)</w:t>
            </w:r>
            <w:r w:rsidRPr="00923B25">
              <w:rPr>
                <w:rFonts w:cstheme="minorHAnsi"/>
                <w:b/>
                <w:bCs/>
                <w:sz w:val="26"/>
                <w:szCs w:val="26"/>
              </w:rPr>
              <w:t>:</w:t>
            </w:r>
            <w:r w:rsidRPr="00923B25">
              <w:rPr>
                <w:rFonts w:cstheme="minorHAnsi"/>
                <w:sz w:val="26"/>
                <w:szCs w:val="26"/>
              </w:rPr>
              <w:br/>
              <w:t>How does it compare with your experience as a teacher or teacher aide?</w:t>
            </w:r>
          </w:p>
          <w:p w14:paraId="2627B5F4" w14:textId="7B4BE458" w:rsidR="004804BF" w:rsidRPr="00923B25" w:rsidRDefault="004804BF" w:rsidP="0065446D">
            <w:pPr>
              <w:spacing w:after="120"/>
              <w:rPr>
                <w:rFonts w:cstheme="minorHAnsi"/>
                <w:sz w:val="26"/>
                <w:szCs w:val="26"/>
              </w:rPr>
            </w:pPr>
            <w:r w:rsidRPr="00923B25">
              <w:rPr>
                <w:rFonts w:cstheme="minorHAnsi"/>
                <w:b/>
                <w:bCs/>
                <w:sz w:val="26"/>
                <w:szCs w:val="26"/>
              </w:rPr>
              <w:br/>
            </w:r>
            <w:r w:rsidRPr="00923B25">
              <w:rPr>
                <w:rFonts w:cstheme="minorHAnsi"/>
                <w:sz w:val="26"/>
                <w:szCs w:val="26"/>
              </w:rPr>
              <w:t>Are you clear about your role? If you are not clear, how has that impacted your students?</w:t>
            </w:r>
          </w:p>
        </w:tc>
        <w:tc>
          <w:tcPr>
            <w:tcW w:w="3492" w:type="dxa"/>
          </w:tcPr>
          <w:p w14:paraId="4BE00C02" w14:textId="0B48B82F" w:rsidR="00F75502" w:rsidRDefault="00477BAB" w:rsidP="0065446D">
            <w:pPr>
              <w:spacing w:before="120"/>
              <w:rPr>
                <w:rFonts w:cstheme="minorHAnsi"/>
                <w:sz w:val="26"/>
                <w:szCs w:val="26"/>
              </w:rPr>
            </w:pPr>
            <w:r>
              <w:rPr>
                <w:rFonts w:cstheme="minorHAnsi"/>
                <w:sz w:val="26"/>
                <w:szCs w:val="26"/>
              </w:rPr>
              <w:lastRenderedPageBreak/>
              <w:t>Slide 5</w:t>
            </w:r>
          </w:p>
          <w:p w14:paraId="5C7C20FD" w14:textId="00004150" w:rsidR="004804BF" w:rsidRDefault="004804BF" w:rsidP="0065446D">
            <w:pPr>
              <w:rPr>
                <w:rFonts w:cstheme="minorHAnsi"/>
                <w:i/>
                <w:iCs/>
                <w:sz w:val="26"/>
                <w:szCs w:val="26"/>
              </w:rPr>
            </w:pPr>
            <w:r w:rsidRPr="00923B25">
              <w:rPr>
                <w:rFonts w:cstheme="minorHAnsi"/>
                <w:i/>
                <w:iCs/>
                <w:sz w:val="26"/>
                <w:szCs w:val="26"/>
              </w:rPr>
              <w:t>Why this module?</w:t>
            </w:r>
          </w:p>
          <w:p w14:paraId="52F3BF1B" w14:textId="77777777" w:rsidR="00F75502" w:rsidRPr="00923B25" w:rsidRDefault="00F75502" w:rsidP="0065446D">
            <w:pPr>
              <w:rPr>
                <w:rFonts w:cstheme="minorHAnsi"/>
                <w:sz w:val="26"/>
                <w:szCs w:val="26"/>
              </w:rPr>
            </w:pPr>
          </w:p>
          <w:p w14:paraId="210A7177" w14:textId="77777777" w:rsidR="004804BF" w:rsidRPr="00923B25" w:rsidRDefault="004804BF" w:rsidP="0065446D">
            <w:pPr>
              <w:rPr>
                <w:rFonts w:cstheme="minorHAnsi"/>
                <w:i/>
                <w:iCs/>
                <w:sz w:val="26"/>
                <w:szCs w:val="26"/>
              </w:rPr>
            </w:pPr>
            <w:r w:rsidRPr="00923B25">
              <w:rPr>
                <w:rFonts w:cstheme="minorHAnsi"/>
                <w:i/>
                <w:iCs/>
                <w:sz w:val="26"/>
                <w:szCs w:val="26"/>
              </w:rPr>
              <w:t>Research often shows that:</w:t>
            </w:r>
          </w:p>
          <w:p w14:paraId="28AF96C2" w14:textId="77777777" w:rsidR="004804BF" w:rsidRPr="00923B25" w:rsidRDefault="004804BF" w:rsidP="0065446D">
            <w:pPr>
              <w:pStyle w:val="ListParagraph"/>
              <w:numPr>
                <w:ilvl w:val="0"/>
                <w:numId w:val="1"/>
              </w:numPr>
              <w:rPr>
                <w:rFonts w:cstheme="minorHAnsi"/>
                <w:i/>
                <w:iCs/>
                <w:sz w:val="26"/>
                <w:szCs w:val="26"/>
              </w:rPr>
            </w:pPr>
            <w:r w:rsidRPr="00923B25">
              <w:rPr>
                <w:rFonts w:cstheme="minorHAnsi"/>
                <w:i/>
                <w:iCs/>
                <w:sz w:val="26"/>
                <w:szCs w:val="26"/>
              </w:rPr>
              <w:t>teacher aides are unsure about their roles</w:t>
            </w:r>
          </w:p>
          <w:p w14:paraId="3B74617C" w14:textId="77777777" w:rsidR="004804BF" w:rsidRDefault="004804BF" w:rsidP="0065446D">
            <w:pPr>
              <w:pStyle w:val="ListParagraph"/>
              <w:numPr>
                <w:ilvl w:val="0"/>
                <w:numId w:val="1"/>
              </w:numPr>
              <w:rPr>
                <w:rFonts w:cstheme="minorHAnsi"/>
                <w:i/>
                <w:iCs/>
                <w:sz w:val="26"/>
                <w:szCs w:val="26"/>
              </w:rPr>
            </w:pPr>
            <w:r w:rsidRPr="00923B25">
              <w:rPr>
                <w:rFonts w:cstheme="minorHAnsi"/>
                <w:i/>
                <w:iCs/>
                <w:sz w:val="26"/>
                <w:szCs w:val="26"/>
              </w:rPr>
              <w:lastRenderedPageBreak/>
              <w:t>teachers are unsure about their roles in relation to teacher aides.</w:t>
            </w:r>
          </w:p>
          <w:p w14:paraId="5AE101E3" w14:textId="77777777" w:rsidR="00FD3745" w:rsidRDefault="00FD3745" w:rsidP="00FD3745">
            <w:pPr>
              <w:rPr>
                <w:rFonts w:cstheme="minorHAnsi"/>
                <w:i/>
                <w:iCs/>
                <w:sz w:val="26"/>
                <w:szCs w:val="26"/>
              </w:rPr>
            </w:pPr>
          </w:p>
          <w:p w14:paraId="2C1C8375" w14:textId="6A24D401" w:rsidR="00FD3745" w:rsidRPr="00FD3745" w:rsidRDefault="00FD3745" w:rsidP="00FD3745">
            <w:pPr>
              <w:rPr>
                <w:rFonts w:cstheme="minorHAnsi"/>
                <w:i/>
                <w:iCs/>
                <w:sz w:val="26"/>
                <w:szCs w:val="26"/>
              </w:rPr>
            </w:pPr>
            <w:r>
              <w:rPr>
                <w:rFonts w:cstheme="minorHAnsi"/>
                <w:i/>
                <w:iCs/>
                <w:sz w:val="26"/>
                <w:szCs w:val="26"/>
              </w:rPr>
              <w:t xml:space="preserve">How does the research compare with your experience as a teacher or teacher aide? </w:t>
            </w:r>
          </w:p>
        </w:tc>
      </w:tr>
      <w:tr w:rsidR="004804BF" w14:paraId="360C3CC9" w14:textId="77777777" w:rsidTr="002821EA">
        <w:tc>
          <w:tcPr>
            <w:tcW w:w="5524" w:type="dxa"/>
          </w:tcPr>
          <w:p w14:paraId="1418E414" w14:textId="77777777" w:rsidR="00FD3745" w:rsidRDefault="00347485" w:rsidP="0065446D">
            <w:pPr>
              <w:spacing w:before="120"/>
              <w:rPr>
                <w:rFonts w:cstheme="minorHAnsi"/>
                <w:sz w:val="26"/>
                <w:szCs w:val="26"/>
              </w:rPr>
            </w:pPr>
            <w:r w:rsidRPr="00923B25">
              <w:rPr>
                <w:rFonts w:cstheme="minorHAnsi"/>
                <w:b/>
                <w:bCs/>
                <w:sz w:val="26"/>
                <w:szCs w:val="26"/>
              </w:rPr>
              <w:lastRenderedPageBreak/>
              <w:t>Alice:</w:t>
            </w:r>
            <w:r>
              <w:rPr>
                <w:rFonts w:cstheme="minorHAnsi"/>
                <w:b/>
                <w:bCs/>
                <w:sz w:val="26"/>
                <w:szCs w:val="26"/>
              </w:rPr>
              <w:br/>
            </w:r>
            <w:r w:rsidR="004804BF" w:rsidRPr="00923B25">
              <w:rPr>
                <w:rFonts w:cstheme="minorHAnsi"/>
                <w:sz w:val="26"/>
                <w:szCs w:val="26"/>
              </w:rPr>
              <w:t xml:space="preserve">We hope this module will help you and your colleagues develop a shared understanding of each of your roles. </w:t>
            </w:r>
          </w:p>
          <w:p w14:paraId="62D80181" w14:textId="21E61DFB" w:rsidR="004804BF" w:rsidRPr="00923B25" w:rsidRDefault="004804BF" w:rsidP="0065446D">
            <w:pPr>
              <w:spacing w:before="120"/>
              <w:rPr>
                <w:rFonts w:cstheme="minorHAnsi"/>
                <w:sz w:val="26"/>
                <w:szCs w:val="26"/>
              </w:rPr>
            </w:pPr>
            <w:r w:rsidRPr="00923B25">
              <w:rPr>
                <w:rFonts w:cstheme="minorHAnsi"/>
                <w:sz w:val="26"/>
                <w:szCs w:val="26"/>
              </w:rPr>
              <w:t xml:space="preserve">This will help you build an </w:t>
            </w:r>
            <w:r w:rsidR="00AC4017" w:rsidRPr="00923B25">
              <w:rPr>
                <w:rFonts w:cstheme="minorHAnsi"/>
                <w:sz w:val="26"/>
                <w:szCs w:val="26"/>
              </w:rPr>
              <w:t>effective working partnership</w:t>
            </w:r>
            <w:r w:rsidRPr="00923B25">
              <w:rPr>
                <w:rFonts w:cstheme="minorHAnsi"/>
                <w:sz w:val="26"/>
                <w:szCs w:val="26"/>
              </w:rPr>
              <w:t xml:space="preserve"> that help students learn. </w:t>
            </w:r>
          </w:p>
          <w:p w14:paraId="13BE8C28" w14:textId="77777777" w:rsidR="004804BF" w:rsidRPr="00923B25" w:rsidRDefault="004804BF" w:rsidP="0065446D">
            <w:pPr>
              <w:rPr>
                <w:rFonts w:cstheme="minorHAnsi"/>
                <w:sz w:val="26"/>
                <w:szCs w:val="26"/>
              </w:rPr>
            </w:pPr>
          </w:p>
          <w:p w14:paraId="1013894A" w14:textId="77777777" w:rsidR="004804BF" w:rsidRPr="00923B25" w:rsidRDefault="004804BF" w:rsidP="0065446D">
            <w:pPr>
              <w:rPr>
                <w:rFonts w:cstheme="minorHAnsi"/>
                <w:sz w:val="26"/>
                <w:szCs w:val="26"/>
              </w:rPr>
            </w:pPr>
          </w:p>
        </w:tc>
        <w:tc>
          <w:tcPr>
            <w:tcW w:w="3492" w:type="dxa"/>
          </w:tcPr>
          <w:p w14:paraId="58869C8B" w14:textId="2949E817" w:rsidR="004804BF" w:rsidRDefault="004804BF" w:rsidP="0065446D">
            <w:pPr>
              <w:spacing w:before="120"/>
              <w:rPr>
                <w:rFonts w:cstheme="minorHAnsi"/>
                <w:sz w:val="26"/>
                <w:szCs w:val="26"/>
              </w:rPr>
            </w:pPr>
            <w:r w:rsidRPr="00923B25">
              <w:rPr>
                <w:rFonts w:cstheme="minorHAnsi"/>
                <w:sz w:val="26"/>
                <w:szCs w:val="26"/>
              </w:rPr>
              <w:t>Slide 6</w:t>
            </w:r>
          </w:p>
          <w:p w14:paraId="3F307755" w14:textId="6BAEA0D5" w:rsidR="004804BF" w:rsidRDefault="004804BF" w:rsidP="0065446D">
            <w:pPr>
              <w:rPr>
                <w:rFonts w:cstheme="minorHAnsi"/>
                <w:i/>
                <w:iCs/>
                <w:sz w:val="26"/>
                <w:szCs w:val="26"/>
              </w:rPr>
            </w:pPr>
            <w:r w:rsidRPr="00923B25">
              <w:rPr>
                <w:rFonts w:cstheme="minorHAnsi"/>
                <w:i/>
                <w:iCs/>
                <w:sz w:val="26"/>
                <w:szCs w:val="26"/>
              </w:rPr>
              <w:t>Why this module?</w:t>
            </w:r>
          </w:p>
          <w:p w14:paraId="415ED4DD" w14:textId="71839FC4" w:rsidR="004804BF" w:rsidRPr="00923B25" w:rsidRDefault="004804BF" w:rsidP="0065446D">
            <w:pPr>
              <w:rPr>
                <w:rFonts w:cstheme="minorHAnsi"/>
                <w:sz w:val="26"/>
                <w:szCs w:val="26"/>
              </w:rPr>
            </w:pPr>
            <w:r w:rsidRPr="00923B25">
              <w:rPr>
                <w:rFonts w:cstheme="minorHAnsi"/>
                <w:sz w:val="26"/>
                <w:szCs w:val="26"/>
              </w:rPr>
              <w:br/>
            </w:r>
            <w:r w:rsidRPr="00923B25">
              <w:rPr>
                <w:rFonts w:cstheme="minorHAnsi"/>
                <w:i/>
                <w:iCs/>
                <w:sz w:val="26"/>
                <w:szCs w:val="26"/>
              </w:rPr>
              <w:t>This module helps teacher and teacher aides:</w:t>
            </w:r>
          </w:p>
          <w:p w14:paraId="6E190C15" w14:textId="77777777" w:rsidR="004804BF" w:rsidRPr="00923B25" w:rsidRDefault="004804BF" w:rsidP="0065446D">
            <w:pPr>
              <w:pStyle w:val="ListParagraph"/>
              <w:numPr>
                <w:ilvl w:val="0"/>
                <w:numId w:val="2"/>
              </w:numPr>
              <w:rPr>
                <w:rFonts w:cstheme="minorHAnsi"/>
                <w:i/>
                <w:iCs/>
                <w:sz w:val="26"/>
                <w:szCs w:val="26"/>
              </w:rPr>
            </w:pPr>
            <w:r w:rsidRPr="00923B25">
              <w:rPr>
                <w:rFonts w:cstheme="minorHAnsi"/>
                <w:i/>
                <w:iCs/>
                <w:sz w:val="26"/>
                <w:szCs w:val="26"/>
              </w:rPr>
              <w:t>develop shared understanding of their roles</w:t>
            </w:r>
          </w:p>
          <w:p w14:paraId="13B29E9B" w14:textId="453CC4CA" w:rsidR="004804BF" w:rsidRDefault="004804BF" w:rsidP="0065446D">
            <w:pPr>
              <w:pStyle w:val="ListParagraph"/>
              <w:numPr>
                <w:ilvl w:val="0"/>
                <w:numId w:val="2"/>
              </w:numPr>
              <w:rPr>
                <w:rFonts w:cstheme="minorHAnsi"/>
                <w:i/>
                <w:iCs/>
                <w:sz w:val="26"/>
                <w:szCs w:val="26"/>
              </w:rPr>
            </w:pPr>
            <w:r w:rsidRPr="00923B25">
              <w:rPr>
                <w:rFonts w:cstheme="minorHAnsi"/>
                <w:i/>
                <w:iCs/>
                <w:sz w:val="26"/>
                <w:szCs w:val="26"/>
              </w:rPr>
              <w:t xml:space="preserve"> build effective working partnerships.</w:t>
            </w:r>
          </w:p>
          <w:p w14:paraId="47564450" w14:textId="77777777" w:rsidR="001927E5" w:rsidRPr="001927E5" w:rsidRDefault="001927E5" w:rsidP="0065446D">
            <w:pPr>
              <w:rPr>
                <w:rFonts w:cstheme="minorHAnsi"/>
                <w:i/>
                <w:iCs/>
                <w:sz w:val="26"/>
                <w:szCs w:val="26"/>
              </w:rPr>
            </w:pPr>
          </w:p>
          <w:p w14:paraId="51F16DC0" w14:textId="11A0FAB9" w:rsidR="00F75502" w:rsidRPr="00F75502" w:rsidRDefault="00F75502" w:rsidP="0065446D">
            <w:pPr>
              <w:spacing w:after="120"/>
              <w:rPr>
                <w:rFonts w:cstheme="minorHAnsi"/>
                <w:i/>
                <w:iCs/>
                <w:sz w:val="26"/>
                <w:szCs w:val="26"/>
              </w:rPr>
            </w:pPr>
            <w:r w:rsidRPr="00F75502">
              <w:rPr>
                <w:rStyle w:val="normaltextrun"/>
                <w:rFonts w:ascii="Calibri" w:hAnsi="Calibri" w:cs="Calibri"/>
                <w:i/>
                <w:iCs/>
                <w:color w:val="000000"/>
                <w:sz w:val="26"/>
                <w:szCs w:val="26"/>
                <w:shd w:val="clear" w:color="auto" w:fill="FFFFFF"/>
              </w:rPr>
              <w:t xml:space="preserve">Photo on the right: two </w:t>
            </w:r>
            <w:r w:rsidR="00263CD7">
              <w:rPr>
                <w:rStyle w:val="normaltextrun"/>
                <w:rFonts w:ascii="Calibri" w:hAnsi="Calibri" w:cs="Calibri"/>
                <w:i/>
                <w:iCs/>
                <w:color w:val="000000"/>
                <w:sz w:val="26"/>
                <w:szCs w:val="26"/>
                <w:shd w:val="clear" w:color="auto" w:fill="FFFFFF"/>
              </w:rPr>
              <w:t xml:space="preserve">happy </w:t>
            </w:r>
            <w:r w:rsidRPr="00F75502">
              <w:rPr>
                <w:rStyle w:val="normaltextrun"/>
                <w:rFonts w:ascii="Calibri" w:hAnsi="Calibri" w:cs="Calibri"/>
                <w:i/>
                <w:iCs/>
                <w:color w:val="000000"/>
                <w:sz w:val="26"/>
                <w:szCs w:val="26"/>
                <w:shd w:val="clear" w:color="auto" w:fill="FFFFFF"/>
              </w:rPr>
              <w:t xml:space="preserve">people </w:t>
            </w:r>
            <w:r w:rsidR="00263CD7" w:rsidRPr="00F75502">
              <w:rPr>
                <w:rStyle w:val="normaltextrun"/>
                <w:rFonts w:ascii="Calibri" w:hAnsi="Calibri" w:cs="Calibri"/>
                <w:i/>
                <w:iCs/>
                <w:color w:val="000000"/>
                <w:sz w:val="26"/>
                <w:szCs w:val="26"/>
                <w:shd w:val="clear" w:color="auto" w:fill="FFFFFF"/>
              </w:rPr>
              <w:t>look</w:t>
            </w:r>
            <w:r w:rsidR="00263CD7">
              <w:rPr>
                <w:rStyle w:val="normaltextrun"/>
                <w:rFonts w:ascii="Calibri" w:hAnsi="Calibri" w:cs="Calibri"/>
                <w:i/>
                <w:iCs/>
                <w:color w:val="000000"/>
                <w:sz w:val="26"/>
                <w:szCs w:val="26"/>
                <w:shd w:val="clear" w:color="auto" w:fill="FFFFFF"/>
              </w:rPr>
              <w:t>ing</w:t>
            </w:r>
            <w:r w:rsidRPr="00F75502">
              <w:rPr>
                <w:rStyle w:val="normaltextrun"/>
                <w:rFonts w:ascii="Calibri" w:hAnsi="Calibri" w:cs="Calibri"/>
                <w:i/>
                <w:iCs/>
                <w:color w:val="000000"/>
                <w:sz w:val="26"/>
                <w:szCs w:val="26"/>
                <w:shd w:val="clear" w:color="auto" w:fill="FFFFFF"/>
              </w:rPr>
              <w:t xml:space="preserve"> through a teaching manual</w:t>
            </w:r>
          </w:p>
        </w:tc>
      </w:tr>
      <w:tr w:rsidR="004804BF" w14:paraId="41E9FD7F" w14:textId="77777777" w:rsidTr="002821EA">
        <w:tc>
          <w:tcPr>
            <w:tcW w:w="5524" w:type="dxa"/>
          </w:tcPr>
          <w:p w14:paraId="0E84C34A" w14:textId="64FC689C" w:rsidR="004804BF" w:rsidRPr="00923B25" w:rsidRDefault="00347485" w:rsidP="0065446D">
            <w:pPr>
              <w:spacing w:before="120"/>
              <w:rPr>
                <w:rFonts w:cstheme="minorHAnsi"/>
                <w:sz w:val="26"/>
                <w:szCs w:val="26"/>
              </w:rPr>
            </w:pPr>
            <w:r w:rsidRPr="00923B25">
              <w:rPr>
                <w:rFonts w:cstheme="minorHAnsi"/>
                <w:b/>
                <w:bCs/>
                <w:sz w:val="26"/>
                <w:szCs w:val="26"/>
              </w:rPr>
              <w:t>Alice:</w:t>
            </w:r>
            <w:r>
              <w:rPr>
                <w:rFonts w:cstheme="minorHAnsi"/>
                <w:b/>
                <w:bCs/>
                <w:sz w:val="26"/>
                <w:szCs w:val="26"/>
              </w:rPr>
              <w:br/>
            </w:r>
            <w:r w:rsidR="004804BF" w:rsidRPr="00923B25">
              <w:rPr>
                <w:rFonts w:cstheme="minorHAnsi"/>
                <w:sz w:val="26"/>
                <w:szCs w:val="26"/>
              </w:rPr>
              <w:t>Nobody can do a good job if they’re not clear about what’s expected of them.</w:t>
            </w:r>
          </w:p>
          <w:p w14:paraId="1644A050" w14:textId="77777777" w:rsidR="004804BF" w:rsidRPr="00923B25" w:rsidRDefault="004804BF" w:rsidP="0065446D">
            <w:pPr>
              <w:rPr>
                <w:rFonts w:cstheme="minorHAnsi"/>
                <w:sz w:val="26"/>
                <w:szCs w:val="26"/>
              </w:rPr>
            </w:pPr>
          </w:p>
          <w:p w14:paraId="61C6D9E7" w14:textId="77777777" w:rsidR="004804BF" w:rsidRPr="00923B25" w:rsidRDefault="004804BF" w:rsidP="0065446D">
            <w:pPr>
              <w:rPr>
                <w:rFonts w:cstheme="minorHAnsi"/>
                <w:sz w:val="26"/>
                <w:szCs w:val="26"/>
              </w:rPr>
            </w:pPr>
            <w:r w:rsidRPr="00923B25">
              <w:rPr>
                <w:rFonts w:cstheme="minorHAnsi"/>
                <w:sz w:val="26"/>
                <w:szCs w:val="26"/>
              </w:rPr>
              <w:t>It’s important that each person understands their own roles and responsibilities and those of their partner.</w:t>
            </w:r>
          </w:p>
          <w:p w14:paraId="24A25FA4" w14:textId="77777777" w:rsidR="004804BF" w:rsidRPr="00923B25" w:rsidRDefault="004804BF" w:rsidP="0065446D">
            <w:pPr>
              <w:rPr>
                <w:rFonts w:cstheme="minorHAnsi"/>
                <w:sz w:val="26"/>
                <w:szCs w:val="26"/>
              </w:rPr>
            </w:pPr>
          </w:p>
          <w:p w14:paraId="085BB65F" w14:textId="77777777" w:rsidR="00FD3745" w:rsidRDefault="004804BF" w:rsidP="0065446D">
            <w:pPr>
              <w:rPr>
                <w:rFonts w:cstheme="minorHAnsi"/>
                <w:sz w:val="26"/>
                <w:szCs w:val="26"/>
              </w:rPr>
            </w:pPr>
            <w:r w:rsidRPr="00923B25">
              <w:rPr>
                <w:rFonts w:cstheme="minorHAnsi"/>
                <w:sz w:val="26"/>
                <w:szCs w:val="26"/>
              </w:rPr>
              <w:t xml:space="preserve">Along with shared expectations, an effective partnership requires respect. </w:t>
            </w:r>
          </w:p>
          <w:p w14:paraId="0325F0F7" w14:textId="77777777" w:rsidR="00FD3745" w:rsidRDefault="004804BF" w:rsidP="0065446D">
            <w:pPr>
              <w:rPr>
                <w:rFonts w:cstheme="minorHAnsi"/>
                <w:sz w:val="26"/>
                <w:szCs w:val="26"/>
              </w:rPr>
            </w:pPr>
            <w:r w:rsidRPr="00923B25">
              <w:rPr>
                <w:rFonts w:cstheme="minorHAnsi"/>
                <w:sz w:val="26"/>
                <w:szCs w:val="26"/>
              </w:rPr>
              <w:lastRenderedPageBreak/>
              <w:t xml:space="preserve">You need to understand the special mix of knowledge, skills, and experiences each bring to your role. </w:t>
            </w:r>
          </w:p>
          <w:p w14:paraId="682AEF38" w14:textId="77777777" w:rsidR="00FD3745" w:rsidRDefault="00FD3745" w:rsidP="0065446D">
            <w:pPr>
              <w:rPr>
                <w:rFonts w:cstheme="minorHAnsi"/>
                <w:sz w:val="26"/>
                <w:szCs w:val="26"/>
              </w:rPr>
            </w:pPr>
          </w:p>
          <w:p w14:paraId="043BDF90" w14:textId="6199E675" w:rsidR="004804BF" w:rsidRPr="00923B25" w:rsidRDefault="004804BF" w:rsidP="0065446D">
            <w:pPr>
              <w:rPr>
                <w:rFonts w:cstheme="minorHAnsi"/>
                <w:sz w:val="26"/>
                <w:szCs w:val="26"/>
              </w:rPr>
            </w:pPr>
            <w:r w:rsidRPr="00923B25">
              <w:rPr>
                <w:rFonts w:cstheme="minorHAnsi"/>
                <w:sz w:val="26"/>
                <w:szCs w:val="26"/>
              </w:rPr>
              <w:t>If you have any difficulties in clarifying the role, there are people in your school who can help. It might be a member of the leadership team or if your school has a SENCO – a Special Education Needs Coordinator –, it could be them.</w:t>
            </w:r>
          </w:p>
          <w:p w14:paraId="07FC47A5" w14:textId="77777777" w:rsidR="004804BF" w:rsidRPr="00923B25" w:rsidRDefault="004804BF" w:rsidP="0065446D">
            <w:pPr>
              <w:rPr>
                <w:rFonts w:cstheme="minorHAnsi"/>
                <w:sz w:val="26"/>
                <w:szCs w:val="26"/>
              </w:rPr>
            </w:pPr>
          </w:p>
          <w:p w14:paraId="74553E7C" w14:textId="77777777" w:rsidR="004804BF" w:rsidRPr="00923B25" w:rsidRDefault="004804BF" w:rsidP="0065446D">
            <w:pPr>
              <w:spacing w:after="120"/>
              <w:rPr>
                <w:rFonts w:cstheme="minorHAnsi"/>
                <w:sz w:val="26"/>
                <w:szCs w:val="26"/>
              </w:rPr>
            </w:pPr>
            <w:r w:rsidRPr="00923B25">
              <w:rPr>
                <w:rFonts w:cstheme="minorHAnsi"/>
                <w:sz w:val="26"/>
                <w:szCs w:val="26"/>
              </w:rPr>
              <w:t xml:space="preserve">Please take a moment to think about who you can talk to in your school to get help. </w:t>
            </w:r>
          </w:p>
        </w:tc>
        <w:tc>
          <w:tcPr>
            <w:tcW w:w="3492" w:type="dxa"/>
          </w:tcPr>
          <w:p w14:paraId="3EB358F6" w14:textId="18E18C1F" w:rsidR="00F75502" w:rsidRDefault="00477BAB" w:rsidP="0065446D">
            <w:pPr>
              <w:spacing w:before="120"/>
              <w:rPr>
                <w:rFonts w:cstheme="minorHAnsi"/>
                <w:sz w:val="26"/>
                <w:szCs w:val="26"/>
              </w:rPr>
            </w:pPr>
            <w:r>
              <w:rPr>
                <w:rFonts w:cstheme="minorHAnsi"/>
                <w:sz w:val="26"/>
                <w:szCs w:val="26"/>
              </w:rPr>
              <w:lastRenderedPageBreak/>
              <w:t>Slide 7</w:t>
            </w:r>
          </w:p>
          <w:p w14:paraId="054B0812" w14:textId="24D65927" w:rsidR="004804BF" w:rsidRPr="00923B25" w:rsidRDefault="004804BF" w:rsidP="0065446D">
            <w:pPr>
              <w:rPr>
                <w:rFonts w:cstheme="minorHAnsi"/>
                <w:i/>
                <w:iCs/>
                <w:sz w:val="26"/>
                <w:szCs w:val="26"/>
              </w:rPr>
            </w:pPr>
            <w:r w:rsidRPr="00923B25">
              <w:rPr>
                <w:rFonts w:cstheme="minorHAnsi"/>
                <w:i/>
                <w:iCs/>
                <w:sz w:val="26"/>
                <w:szCs w:val="26"/>
              </w:rPr>
              <w:t>Being clear about who does what</w:t>
            </w:r>
            <w:r w:rsidR="002B1255">
              <w:rPr>
                <w:rFonts w:cstheme="minorHAnsi"/>
                <w:i/>
                <w:iCs/>
                <w:sz w:val="26"/>
                <w:szCs w:val="26"/>
              </w:rPr>
              <w:t>.</w:t>
            </w:r>
          </w:p>
          <w:p w14:paraId="2A81591B" w14:textId="77777777" w:rsidR="004804BF" w:rsidRPr="00923B25" w:rsidRDefault="004804BF" w:rsidP="0065446D">
            <w:pPr>
              <w:rPr>
                <w:rFonts w:cstheme="minorHAnsi"/>
                <w:i/>
                <w:iCs/>
                <w:sz w:val="26"/>
                <w:szCs w:val="26"/>
              </w:rPr>
            </w:pPr>
            <w:r w:rsidRPr="00923B25">
              <w:rPr>
                <w:rFonts w:cstheme="minorHAnsi"/>
                <w:i/>
                <w:iCs/>
                <w:sz w:val="26"/>
                <w:szCs w:val="26"/>
              </w:rPr>
              <w:br/>
              <w:t>We need to:</w:t>
            </w:r>
          </w:p>
          <w:p w14:paraId="3F442DFC" w14:textId="77777777" w:rsidR="004804BF" w:rsidRPr="00923B25" w:rsidRDefault="004804BF" w:rsidP="0065446D">
            <w:pPr>
              <w:pStyle w:val="ListParagraph"/>
              <w:numPr>
                <w:ilvl w:val="0"/>
                <w:numId w:val="3"/>
              </w:numPr>
              <w:rPr>
                <w:rFonts w:cstheme="minorHAnsi"/>
                <w:i/>
                <w:iCs/>
                <w:sz w:val="26"/>
                <w:szCs w:val="26"/>
              </w:rPr>
            </w:pPr>
            <w:r w:rsidRPr="00923B25">
              <w:rPr>
                <w:rFonts w:cstheme="minorHAnsi"/>
                <w:i/>
                <w:iCs/>
                <w:sz w:val="26"/>
                <w:szCs w:val="26"/>
              </w:rPr>
              <w:t>be clear about roles and respect each other’s roles</w:t>
            </w:r>
          </w:p>
          <w:p w14:paraId="35A4F9D5" w14:textId="77777777" w:rsidR="004804BF" w:rsidRPr="00923B25" w:rsidRDefault="004804BF" w:rsidP="0065446D">
            <w:pPr>
              <w:pStyle w:val="ListParagraph"/>
              <w:numPr>
                <w:ilvl w:val="0"/>
                <w:numId w:val="3"/>
              </w:numPr>
              <w:rPr>
                <w:rFonts w:cstheme="minorHAnsi"/>
                <w:i/>
                <w:iCs/>
                <w:sz w:val="26"/>
                <w:szCs w:val="26"/>
              </w:rPr>
            </w:pPr>
            <w:r w:rsidRPr="00923B25">
              <w:rPr>
                <w:rFonts w:cstheme="minorHAnsi"/>
                <w:i/>
                <w:iCs/>
                <w:sz w:val="26"/>
                <w:szCs w:val="26"/>
              </w:rPr>
              <w:t>know who to ask for support</w:t>
            </w:r>
          </w:p>
          <w:p w14:paraId="15113FB1" w14:textId="77777777" w:rsidR="004804BF" w:rsidRPr="00923B25" w:rsidRDefault="004804BF" w:rsidP="0065446D">
            <w:pPr>
              <w:rPr>
                <w:rFonts w:cstheme="minorHAnsi"/>
                <w:i/>
                <w:iCs/>
                <w:sz w:val="26"/>
                <w:szCs w:val="26"/>
              </w:rPr>
            </w:pPr>
          </w:p>
          <w:p w14:paraId="1232CCDD" w14:textId="4B37DDB1" w:rsidR="004804BF" w:rsidRPr="00F75502" w:rsidRDefault="004804BF" w:rsidP="0065446D">
            <w:pPr>
              <w:rPr>
                <w:rFonts w:cstheme="minorHAnsi"/>
                <w:i/>
                <w:iCs/>
                <w:sz w:val="26"/>
                <w:szCs w:val="26"/>
              </w:rPr>
            </w:pPr>
            <w:r w:rsidRPr="00923B25">
              <w:rPr>
                <w:rFonts w:cstheme="minorHAnsi"/>
                <w:sz w:val="26"/>
                <w:szCs w:val="26"/>
              </w:rPr>
              <w:lastRenderedPageBreak/>
              <w:t>On the bottom right of the slide</w:t>
            </w:r>
            <w:r w:rsidR="002B1255">
              <w:rPr>
                <w:rFonts w:cstheme="minorHAnsi"/>
                <w:sz w:val="26"/>
                <w:szCs w:val="26"/>
              </w:rPr>
              <w:t>:</w:t>
            </w:r>
            <w:r w:rsidR="002B1255">
              <w:rPr>
                <w:rFonts w:cstheme="minorHAnsi"/>
                <w:sz w:val="26"/>
                <w:szCs w:val="26"/>
              </w:rPr>
              <w:br/>
            </w:r>
            <w:r w:rsidRPr="00923B25">
              <w:rPr>
                <w:rFonts w:cstheme="minorHAnsi"/>
                <w:i/>
                <w:iCs/>
                <w:sz w:val="26"/>
                <w:szCs w:val="26"/>
              </w:rPr>
              <w:t>Who can you talk to if you need help clarifying your roles?</w:t>
            </w:r>
          </w:p>
        </w:tc>
      </w:tr>
      <w:tr w:rsidR="004804BF" w14:paraId="5065B2E7" w14:textId="77777777" w:rsidTr="002821EA">
        <w:tc>
          <w:tcPr>
            <w:tcW w:w="5524" w:type="dxa"/>
          </w:tcPr>
          <w:p w14:paraId="48AEC85A" w14:textId="17F4328D" w:rsidR="004804BF" w:rsidRPr="007B6B71" w:rsidRDefault="00347485" w:rsidP="0065446D">
            <w:pPr>
              <w:spacing w:before="120"/>
              <w:rPr>
                <w:sz w:val="26"/>
                <w:szCs w:val="26"/>
              </w:rPr>
            </w:pPr>
            <w:r w:rsidRPr="00923B25">
              <w:rPr>
                <w:rFonts w:cstheme="minorHAnsi"/>
                <w:b/>
                <w:bCs/>
                <w:sz w:val="26"/>
                <w:szCs w:val="26"/>
              </w:rPr>
              <w:lastRenderedPageBreak/>
              <w:t>Alice:</w:t>
            </w:r>
            <w:r>
              <w:rPr>
                <w:rFonts w:cstheme="minorHAnsi"/>
                <w:b/>
                <w:bCs/>
                <w:sz w:val="26"/>
                <w:szCs w:val="26"/>
              </w:rPr>
              <w:br/>
            </w:r>
            <w:r w:rsidR="004804BF" w:rsidRPr="007B6B71">
              <w:rPr>
                <w:sz w:val="26"/>
                <w:szCs w:val="26"/>
              </w:rPr>
              <w:t>The work of a teacher aide can be complex. One teacher aide may have several different roles, work with a number of different students and teachers, and work across a variety of subjects.</w:t>
            </w:r>
          </w:p>
          <w:p w14:paraId="74490F04" w14:textId="77777777" w:rsidR="004804BF" w:rsidRPr="007B6B71" w:rsidRDefault="004804BF" w:rsidP="0065446D">
            <w:pPr>
              <w:rPr>
                <w:b/>
                <w:bCs/>
                <w:sz w:val="26"/>
                <w:szCs w:val="26"/>
              </w:rPr>
            </w:pPr>
          </w:p>
          <w:p w14:paraId="31D202FE" w14:textId="77777777" w:rsidR="004804BF" w:rsidRPr="007B6B71" w:rsidRDefault="004804BF" w:rsidP="0065446D">
            <w:pPr>
              <w:rPr>
                <w:sz w:val="26"/>
                <w:szCs w:val="26"/>
              </w:rPr>
            </w:pPr>
            <w:r w:rsidRPr="007B6B71">
              <w:rPr>
                <w:sz w:val="26"/>
                <w:szCs w:val="26"/>
              </w:rPr>
              <w:t>It can be especially challenging in secondary schools.</w:t>
            </w:r>
          </w:p>
          <w:p w14:paraId="60C98B89" w14:textId="77777777" w:rsidR="004804BF" w:rsidRPr="007B6B71" w:rsidRDefault="004804BF" w:rsidP="0065446D">
            <w:pPr>
              <w:rPr>
                <w:sz w:val="26"/>
                <w:szCs w:val="26"/>
              </w:rPr>
            </w:pPr>
          </w:p>
          <w:p w14:paraId="2EFAE8A1" w14:textId="77777777" w:rsidR="004804BF" w:rsidRPr="007B6B71" w:rsidRDefault="004804BF" w:rsidP="0065446D">
            <w:pPr>
              <w:rPr>
                <w:sz w:val="26"/>
                <w:szCs w:val="26"/>
              </w:rPr>
            </w:pPr>
            <w:r w:rsidRPr="007B6B71">
              <w:rPr>
                <w:sz w:val="26"/>
                <w:szCs w:val="26"/>
              </w:rPr>
              <w:t>For teacher aides to manage this complexity, they need to know exactly who they are expected to communicate with and be responsible to.</w:t>
            </w:r>
          </w:p>
          <w:p w14:paraId="6ABB2481" w14:textId="77777777" w:rsidR="004804BF" w:rsidRPr="007B6B71" w:rsidRDefault="004804BF" w:rsidP="0065446D">
            <w:pPr>
              <w:rPr>
                <w:sz w:val="26"/>
                <w:szCs w:val="26"/>
              </w:rPr>
            </w:pPr>
          </w:p>
          <w:p w14:paraId="287455A9" w14:textId="77777777" w:rsidR="004804BF" w:rsidRPr="007B6B71" w:rsidRDefault="004804BF" w:rsidP="0065446D">
            <w:pPr>
              <w:spacing w:after="120"/>
              <w:rPr>
                <w:sz w:val="26"/>
                <w:szCs w:val="26"/>
              </w:rPr>
            </w:pPr>
            <w:r w:rsidRPr="007B6B71">
              <w:rPr>
                <w:sz w:val="26"/>
                <w:szCs w:val="26"/>
              </w:rPr>
              <w:t xml:space="preserve">In secondary schools, this will probably be the Head of Learning Support or a SENCO. Teacher aides also need copies of the school documents that set out their roles and responsibilities, who can support them, and how they can get that support. </w:t>
            </w:r>
          </w:p>
        </w:tc>
        <w:tc>
          <w:tcPr>
            <w:tcW w:w="3492" w:type="dxa"/>
          </w:tcPr>
          <w:p w14:paraId="793DA389" w14:textId="70BBCD7E" w:rsidR="00F75502" w:rsidRDefault="00477BAB" w:rsidP="0065446D">
            <w:pPr>
              <w:spacing w:before="120"/>
              <w:rPr>
                <w:sz w:val="26"/>
                <w:szCs w:val="26"/>
              </w:rPr>
            </w:pPr>
            <w:r>
              <w:rPr>
                <w:sz w:val="26"/>
                <w:szCs w:val="26"/>
              </w:rPr>
              <w:t>Slide 8</w:t>
            </w:r>
          </w:p>
          <w:p w14:paraId="12070459" w14:textId="79A79FD9" w:rsidR="004804BF" w:rsidRPr="007B6B71" w:rsidRDefault="004804BF" w:rsidP="0065446D">
            <w:pPr>
              <w:rPr>
                <w:i/>
                <w:iCs/>
                <w:sz w:val="26"/>
                <w:szCs w:val="26"/>
              </w:rPr>
            </w:pPr>
            <w:r w:rsidRPr="007B6B71">
              <w:rPr>
                <w:i/>
                <w:iCs/>
                <w:sz w:val="26"/>
                <w:szCs w:val="26"/>
              </w:rPr>
              <w:t>Support</w:t>
            </w:r>
            <w:r w:rsidR="002821EA">
              <w:rPr>
                <w:i/>
                <w:iCs/>
                <w:sz w:val="26"/>
                <w:szCs w:val="26"/>
              </w:rPr>
              <w:t>ing</w:t>
            </w:r>
            <w:r w:rsidRPr="007B6B71">
              <w:rPr>
                <w:i/>
                <w:iCs/>
                <w:sz w:val="26"/>
                <w:szCs w:val="26"/>
              </w:rPr>
              <w:t xml:space="preserve"> teacher aides</w:t>
            </w:r>
            <w:r w:rsidR="002B1255">
              <w:rPr>
                <w:i/>
                <w:iCs/>
                <w:sz w:val="26"/>
                <w:szCs w:val="26"/>
              </w:rPr>
              <w:t>.</w:t>
            </w:r>
          </w:p>
          <w:p w14:paraId="13121B39" w14:textId="77777777" w:rsidR="000C5B5C" w:rsidRDefault="000C5B5C" w:rsidP="0065446D">
            <w:pPr>
              <w:rPr>
                <w:i/>
                <w:iCs/>
                <w:sz w:val="26"/>
                <w:szCs w:val="26"/>
              </w:rPr>
            </w:pPr>
          </w:p>
          <w:p w14:paraId="323E768A" w14:textId="2F455D1E" w:rsidR="004804BF" w:rsidRDefault="004804BF" w:rsidP="0065446D">
            <w:pPr>
              <w:rPr>
                <w:i/>
                <w:iCs/>
                <w:sz w:val="26"/>
                <w:szCs w:val="26"/>
              </w:rPr>
            </w:pPr>
            <w:r w:rsidRPr="007B6B71">
              <w:rPr>
                <w:i/>
                <w:iCs/>
                <w:sz w:val="26"/>
                <w:szCs w:val="26"/>
              </w:rPr>
              <w:t>Identify the key people who support teacher aides in your school.</w:t>
            </w:r>
          </w:p>
          <w:p w14:paraId="21566C6B" w14:textId="77777777" w:rsidR="004804BF" w:rsidRPr="007B6B71" w:rsidRDefault="004804BF" w:rsidP="0065446D">
            <w:pPr>
              <w:rPr>
                <w:i/>
                <w:iCs/>
                <w:sz w:val="26"/>
                <w:szCs w:val="26"/>
              </w:rPr>
            </w:pPr>
          </w:p>
          <w:p w14:paraId="0B8A0803" w14:textId="425B1A13" w:rsidR="004804BF" w:rsidRDefault="004804BF" w:rsidP="0065446D">
            <w:pPr>
              <w:rPr>
                <w:i/>
                <w:iCs/>
                <w:sz w:val="26"/>
                <w:szCs w:val="26"/>
              </w:rPr>
            </w:pPr>
            <w:r w:rsidRPr="007B6B71">
              <w:rPr>
                <w:i/>
                <w:iCs/>
                <w:sz w:val="26"/>
                <w:szCs w:val="26"/>
              </w:rPr>
              <w:t>Ensure teacher aides have access to school documents that set out relevant polies, role descriptions, and procedures.</w:t>
            </w:r>
          </w:p>
          <w:p w14:paraId="3C042C62" w14:textId="77777777" w:rsidR="001927E5" w:rsidRPr="007B6B71" w:rsidRDefault="001927E5" w:rsidP="0065446D">
            <w:pPr>
              <w:rPr>
                <w:i/>
                <w:iCs/>
                <w:sz w:val="26"/>
                <w:szCs w:val="26"/>
              </w:rPr>
            </w:pPr>
          </w:p>
          <w:p w14:paraId="496204F9" w14:textId="48F7867D" w:rsidR="004804BF" w:rsidRPr="00F75502" w:rsidRDefault="00F75502" w:rsidP="0065446D">
            <w:pPr>
              <w:rPr>
                <w:rFonts w:cstheme="minorHAnsi"/>
                <w:sz w:val="26"/>
                <w:szCs w:val="26"/>
              </w:rPr>
            </w:pPr>
            <w:r w:rsidRPr="00F75502">
              <w:rPr>
                <w:rStyle w:val="normaltextrun"/>
                <w:rFonts w:ascii="Calibri" w:hAnsi="Calibri" w:cs="Calibri"/>
                <w:i/>
                <w:iCs/>
                <w:color w:val="000000"/>
                <w:sz w:val="26"/>
                <w:szCs w:val="26"/>
                <w:shd w:val="clear" w:color="auto" w:fill="FFFFFF"/>
              </w:rPr>
              <w:t>Photo on the right: standing teacher watches seated student as he works</w:t>
            </w:r>
          </w:p>
        </w:tc>
      </w:tr>
      <w:tr w:rsidR="004804BF" w14:paraId="153130A3" w14:textId="77777777" w:rsidTr="002821EA">
        <w:tc>
          <w:tcPr>
            <w:tcW w:w="5524" w:type="dxa"/>
          </w:tcPr>
          <w:p w14:paraId="69F67DE7" w14:textId="77777777" w:rsidR="00FD3745" w:rsidRDefault="00347485" w:rsidP="0065446D">
            <w:pPr>
              <w:spacing w:before="120" w:after="120"/>
              <w:rPr>
                <w:sz w:val="26"/>
                <w:szCs w:val="26"/>
              </w:rPr>
            </w:pPr>
            <w:r w:rsidRPr="00923B25">
              <w:rPr>
                <w:rFonts w:cstheme="minorHAnsi"/>
                <w:b/>
                <w:bCs/>
                <w:sz w:val="26"/>
                <w:szCs w:val="26"/>
              </w:rPr>
              <w:t>Alice:</w:t>
            </w:r>
            <w:r>
              <w:rPr>
                <w:rFonts w:cstheme="minorHAnsi"/>
                <w:b/>
                <w:bCs/>
                <w:sz w:val="26"/>
                <w:szCs w:val="26"/>
              </w:rPr>
              <w:br/>
            </w:r>
            <w:r w:rsidR="004804BF" w:rsidRPr="007B6B71">
              <w:rPr>
                <w:sz w:val="26"/>
                <w:szCs w:val="26"/>
              </w:rPr>
              <w:t xml:space="preserve">Teachers are the leaders of classroom learning. </w:t>
            </w:r>
            <w:r w:rsidR="004804BF" w:rsidRPr="007B6B71">
              <w:rPr>
                <w:sz w:val="26"/>
                <w:szCs w:val="26"/>
                <w:u w:val="single"/>
              </w:rPr>
              <w:t>They</w:t>
            </w:r>
            <w:r w:rsidR="004804BF" w:rsidRPr="007B6B71">
              <w:rPr>
                <w:sz w:val="26"/>
                <w:szCs w:val="26"/>
              </w:rPr>
              <w:t xml:space="preserve"> are responsible for guiding the learning and behaviour of all their students. </w:t>
            </w:r>
          </w:p>
          <w:p w14:paraId="688D17B7" w14:textId="52282A95" w:rsidR="004804BF" w:rsidRPr="007B6B71" w:rsidRDefault="004804BF" w:rsidP="0065446D">
            <w:pPr>
              <w:spacing w:before="120" w:after="120"/>
              <w:rPr>
                <w:sz w:val="26"/>
                <w:szCs w:val="26"/>
              </w:rPr>
            </w:pPr>
            <w:r w:rsidRPr="007B6B71">
              <w:rPr>
                <w:sz w:val="26"/>
                <w:szCs w:val="26"/>
              </w:rPr>
              <w:t>They plan and implement the curriculum, monitor what is happening, and carry out assessment and evaluation.</w:t>
            </w:r>
          </w:p>
        </w:tc>
        <w:tc>
          <w:tcPr>
            <w:tcW w:w="3492" w:type="dxa"/>
          </w:tcPr>
          <w:p w14:paraId="07D3B27B" w14:textId="6D5D339E" w:rsidR="004804BF" w:rsidRDefault="00477BAB" w:rsidP="0065446D">
            <w:pPr>
              <w:spacing w:before="120"/>
              <w:rPr>
                <w:sz w:val="26"/>
                <w:szCs w:val="26"/>
              </w:rPr>
            </w:pPr>
            <w:r>
              <w:rPr>
                <w:sz w:val="26"/>
                <w:szCs w:val="26"/>
              </w:rPr>
              <w:t>Slide 9</w:t>
            </w:r>
          </w:p>
          <w:p w14:paraId="5F72DAD8" w14:textId="2EAC3501" w:rsidR="004804BF" w:rsidRDefault="004804BF" w:rsidP="0065446D">
            <w:pPr>
              <w:rPr>
                <w:i/>
                <w:iCs/>
                <w:sz w:val="26"/>
                <w:szCs w:val="26"/>
              </w:rPr>
            </w:pPr>
            <w:r w:rsidRPr="007B6B71">
              <w:rPr>
                <w:i/>
                <w:iCs/>
                <w:sz w:val="26"/>
                <w:szCs w:val="26"/>
              </w:rPr>
              <w:t>Defining the roles: teachers</w:t>
            </w:r>
          </w:p>
          <w:p w14:paraId="1F7A33DE" w14:textId="77777777" w:rsidR="002821EA" w:rsidRPr="007B6B71" w:rsidRDefault="002821EA" w:rsidP="0065446D">
            <w:pPr>
              <w:rPr>
                <w:i/>
                <w:iCs/>
                <w:sz w:val="26"/>
                <w:szCs w:val="26"/>
              </w:rPr>
            </w:pPr>
          </w:p>
          <w:p w14:paraId="54427938" w14:textId="77777777" w:rsidR="004804BF" w:rsidRPr="007B6B71" w:rsidRDefault="004804BF" w:rsidP="0065446D">
            <w:pPr>
              <w:rPr>
                <w:i/>
                <w:iCs/>
                <w:sz w:val="26"/>
                <w:szCs w:val="26"/>
              </w:rPr>
            </w:pPr>
            <w:r w:rsidRPr="007B6B71">
              <w:rPr>
                <w:i/>
                <w:iCs/>
                <w:sz w:val="26"/>
                <w:szCs w:val="26"/>
              </w:rPr>
              <w:t>Classroom teachers bear overall responsibility for the learning of their students.</w:t>
            </w:r>
          </w:p>
        </w:tc>
      </w:tr>
      <w:tr w:rsidR="004804BF" w14:paraId="6C2FE9E0" w14:textId="77777777" w:rsidTr="002821EA">
        <w:tc>
          <w:tcPr>
            <w:tcW w:w="5524" w:type="dxa"/>
          </w:tcPr>
          <w:p w14:paraId="7A2D7E41" w14:textId="77777777" w:rsidR="00FD3745" w:rsidRDefault="00347485" w:rsidP="0065446D">
            <w:pPr>
              <w:spacing w:before="120"/>
              <w:rPr>
                <w:sz w:val="26"/>
                <w:szCs w:val="26"/>
              </w:rPr>
            </w:pPr>
            <w:r w:rsidRPr="00923B25">
              <w:rPr>
                <w:rFonts w:cstheme="minorHAnsi"/>
                <w:b/>
                <w:bCs/>
                <w:sz w:val="26"/>
                <w:szCs w:val="26"/>
              </w:rPr>
              <w:t>Alice:</w:t>
            </w:r>
            <w:r>
              <w:rPr>
                <w:rFonts w:cstheme="minorHAnsi"/>
                <w:b/>
                <w:bCs/>
                <w:sz w:val="26"/>
                <w:szCs w:val="26"/>
              </w:rPr>
              <w:br/>
            </w:r>
            <w:r w:rsidR="004804BF" w:rsidRPr="007B6B71">
              <w:rPr>
                <w:sz w:val="26"/>
                <w:szCs w:val="26"/>
              </w:rPr>
              <w:t xml:space="preserve">The job of a teacher aide is to support teachers in their role. The teacher provides guidance so the </w:t>
            </w:r>
            <w:r w:rsidR="004804BF" w:rsidRPr="007B6B71">
              <w:rPr>
                <w:sz w:val="26"/>
                <w:szCs w:val="26"/>
              </w:rPr>
              <w:lastRenderedPageBreak/>
              <w:t xml:space="preserve">teacher aide can work within the classroom programme. </w:t>
            </w:r>
          </w:p>
          <w:p w14:paraId="1B23A825" w14:textId="3048F6B6" w:rsidR="004804BF" w:rsidRPr="00347485" w:rsidRDefault="004804BF" w:rsidP="0065446D">
            <w:pPr>
              <w:spacing w:before="120"/>
              <w:rPr>
                <w:rFonts w:cstheme="minorHAnsi"/>
                <w:b/>
                <w:bCs/>
                <w:sz w:val="26"/>
                <w:szCs w:val="26"/>
              </w:rPr>
            </w:pPr>
            <w:r w:rsidRPr="007B6B71">
              <w:rPr>
                <w:sz w:val="26"/>
                <w:szCs w:val="26"/>
              </w:rPr>
              <w:t>Teacher aides aren’t there as helpers of individual students – they are there for the benefit</w:t>
            </w:r>
            <w:r w:rsidR="00066740">
              <w:rPr>
                <w:sz w:val="26"/>
                <w:szCs w:val="26"/>
              </w:rPr>
              <w:t xml:space="preserve"> of </w:t>
            </w:r>
            <w:r w:rsidRPr="007B6B71">
              <w:rPr>
                <w:sz w:val="26"/>
                <w:szCs w:val="26"/>
              </w:rPr>
              <w:t xml:space="preserve">all students. </w:t>
            </w:r>
          </w:p>
          <w:p w14:paraId="41F65F7E" w14:textId="77777777" w:rsidR="004804BF" w:rsidRPr="007B6B71" w:rsidRDefault="004804BF" w:rsidP="0065446D">
            <w:pPr>
              <w:rPr>
                <w:rFonts w:cstheme="minorHAnsi"/>
                <w:sz w:val="26"/>
                <w:szCs w:val="26"/>
              </w:rPr>
            </w:pPr>
          </w:p>
        </w:tc>
        <w:tc>
          <w:tcPr>
            <w:tcW w:w="3492" w:type="dxa"/>
          </w:tcPr>
          <w:p w14:paraId="085D5A11" w14:textId="77777777" w:rsidR="002821EA" w:rsidRDefault="002821EA" w:rsidP="002821EA">
            <w:pPr>
              <w:spacing w:before="120"/>
              <w:rPr>
                <w:sz w:val="26"/>
                <w:szCs w:val="26"/>
              </w:rPr>
            </w:pPr>
            <w:r>
              <w:rPr>
                <w:sz w:val="26"/>
                <w:szCs w:val="26"/>
              </w:rPr>
              <w:lastRenderedPageBreak/>
              <w:t>Slide 10:</w:t>
            </w:r>
          </w:p>
          <w:p w14:paraId="54549606" w14:textId="4C0C381A" w:rsidR="002821EA" w:rsidRDefault="004804BF" w:rsidP="002821EA">
            <w:pPr>
              <w:rPr>
                <w:i/>
                <w:iCs/>
                <w:sz w:val="26"/>
                <w:szCs w:val="26"/>
              </w:rPr>
            </w:pPr>
            <w:r w:rsidRPr="007B6B71">
              <w:rPr>
                <w:i/>
                <w:iCs/>
                <w:sz w:val="26"/>
                <w:szCs w:val="26"/>
              </w:rPr>
              <w:t>Defining the roles: teacher aides</w:t>
            </w:r>
          </w:p>
          <w:p w14:paraId="7F965253" w14:textId="77777777" w:rsidR="002821EA" w:rsidRDefault="002821EA" w:rsidP="002821EA">
            <w:pPr>
              <w:rPr>
                <w:i/>
                <w:iCs/>
                <w:sz w:val="26"/>
                <w:szCs w:val="26"/>
              </w:rPr>
            </w:pPr>
          </w:p>
          <w:p w14:paraId="23BA4CA0" w14:textId="4FB8CCD1" w:rsidR="004804BF" w:rsidRPr="002821EA" w:rsidRDefault="004804BF" w:rsidP="002821EA">
            <w:pPr>
              <w:rPr>
                <w:sz w:val="26"/>
                <w:szCs w:val="26"/>
              </w:rPr>
            </w:pPr>
            <w:r w:rsidRPr="007B6B71">
              <w:rPr>
                <w:i/>
                <w:iCs/>
                <w:sz w:val="26"/>
                <w:szCs w:val="26"/>
              </w:rPr>
              <w:t>Teacher aides:</w:t>
            </w:r>
          </w:p>
          <w:p w14:paraId="3D1A6686" w14:textId="77777777" w:rsidR="004804BF" w:rsidRPr="007B6B71" w:rsidRDefault="004804BF" w:rsidP="0065446D">
            <w:pPr>
              <w:pStyle w:val="ListParagraph"/>
              <w:numPr>
                <w:ilvl w:val="0"/>
                <w:numId w:val="4"/>
              </w:numPr>
              <w:rPr>
                <w:i/>
                <w:iCs/>
                <w:sz w:val="26"/>
                <w:szCs w:val="26"/>
              </w:rPr>
            </w:pPr>
            <w:r w:rsidRPr="007B6B71">
              <w:rPr>
                <w:i/>
                <w:iCs/>
                <w:sz w:val="26"/>
                <w:szCs w:val="26"/>
              </w:rPr>
              <w:t>work under teacher’s guidance</w:t>
            </w:r>
          </w:p>
          <w:p w14:paraId="38DBF8B3" w14:textId="77777777" w:rsidR="004804BF" w:rsidRPr="007B6B71" w:rsidRDefault="004804BF" w:rsidP="0065446D">
            <w:pPr>
              <w:pStyle w:val="ListParagraph"/>
              <w:numPr>
                <w:ilvl w:val="0"/>
                <w:numId w:val="4"/>
              </w:numPr>
              <w:rPr>
                <w:i/>
                <w:iCs/>
                <w:sz w:val="26"/>
                <w:szCs w:val="26"/>
              </w:rPr>
            </w:pPr>
            <w:r w:rsidRPr="007B6B71">
              <w:rPr>
                <w:i/>
                <w:iCs/>
                <w:sz w:val="26"/>
                <w:szCs w:val="26"/>
              </w:rPr>
              <w:t>support the implementation of the classroom programme</w:t>
            </w:r>
          </w:p>
          <w:p w14:paraId="26F3EB6F" w14:textId="77777777" w:rsidR="004804BF" w:rsidRDefault="004804BF" w:rsidP="0065446D">
            <w:pPr>
              <w:pStyle w:val="ListParagraph"/>
              <w:numPr>
                <w:ilvl w:val="0"/>
                <w:numId w:val="4"/>
              </w:numPr>
              <w:rPr>
                <w:i/>
                <w:iCs/>
                <w:sz w:val="26"/>
                <w:szCs w:val="26"/>
              </w:rPr>
            </w:pPr>
            <w:r w:rsidRPr="007B6B71">
              <w:rPr>
                <w:i/>
                <w:iCs/>
                <w:sz w:val="26"/>
                <w:szCs w:val="26"/>
              </w:rPr>
              <w:t>not “helpers” for individual students.</w:t>
            </w:r>
          </w:p>
          <w:p w14:paraId="23158867" w14:textId="77777777" w:rsidR="00477BAB" w:rsidRDefault="00477BAB" w:rsidP="0065446D">
            <w:pPr>
              <w:spacing w:after="120"/>
              <w:rPr>
                <w:rStyle w:val="normaltextrun"/>
                <w:rFonts w:ascii="Calibri" w:hAnsi="Calibri" w:cs="Calibri"/>
                <w:i/>
                <w:iCs/>
                <w:color w:val="000000"/>
                <w:sz w:val="26"/>
                <w:szCs w:val="26"/>
                <w:shd w:val="clear" w:color="auto" w:fill="FFFFFF"/>
              </w:rPr>
            </w:pPr>
          </w:p>
          <w:p w14:paraId="69E0B295" w14:textId="5D5E8A22" w:rsidR="00F75502" w:rsidRPr="00F75502" w:rsidRDefault="00F75502" w:rsidP="0065446D">
            <w:pPr>
              <w:spacing w:after="120"/>
              <w:rPr>
                <w:i/>
                <w:iCs/>
                <w:sz w:val="26"/>
                <w:szCs w:val="26"/>
              </w:rPr>
            </w:pPr>
            <w:r w:rsidRPr="00F75502">
              <w:rPr>
                <w:rStyle w:val="normaltextrun"/>
                <w:rFonts w:ascii="Calibri" w:hAnsi="Calibri" w:cs="Calibri"/>
                <w:i/>
                <w:iCs/>
                <w:color w:val="000000"/>
                <w:sz w:val="26"/>
                <w:szCs w:val="26"/>
                <w:shd w:val="clear" w:color="auto" w:fill="FFFFFF"/>
              </w:rPr>
              <w:t>Photo on the right: teacher, who holds headphone to his ears, stand</w:t>
            </w:r>
            <w:r w:rsidR="002821EA">
              <w:rPr>
                <w:rStyle w:val="normaltextrun"/>
                <w:rFonts w:ascii="Calibri" w:hAnsi="Calibri" w:cs="Calibri"/>
                <w:i/>
                <w:iCs/>
                <w:color w:val="000000"/>
                <w:sz w:val="26"/>
                <w:szCs w:val="26"/>
                <w:shd w:val="clear" w:color="auto" w:fill="FFFFFF"/>
              </w:rPr>
              <w:t>s</w:t>
            </w:r>
            <w:r w:rsidRPr="00F75502">
              <w:rPr>
                <w:rStyle w:val="normaltextrun"/>
                <w:rFonts w:ascii="Calibri" w:hAnsi="Calibri" w:cs="Calibri"/>
                <w:i/>
                <w:iCs/>
                <w:color w:val="000000"/>
                <w:sz w:val="26"/>
                <w:szCs w:val="26"/>
                <w:shd w:val="clear" w:color="auto" w:fill="FFFFFF"/>
              </w:rPr>
              <w:t xml:space="preserve"> behind two seated students</w:t>
            </w:r>
            <w:r w:rsidR="002821EA">
              <w:rPr>
                <w:rStyle w:val="normaltextrun"/>
                <w:rFonts w:ascii="Calibri" w:hAnsi="Calibri" w:cs="Calibri"/>
                <w:i/>
                <w:iCs/>
                <w:color w:val="000000"/>
                <w:sz w:val="26"/>
                <w:szCs w:val="26"/>
                <w:shd w:val="clear" w:color="auto" w:fill="FFFFFF"/>
              </w:rPr>
              <w:t xml:space="preserve"> </w:t>
            </w:r>
            <w:r w:rsidRPr="00F75502">
              <w:rPr>
                <w:rStyle w:val="normaltextrun"/>
                <w:rFonts w:ascii="Calibri" w:hAnsi="Calibri" w:cs="Calibri"/>
                <w:i/>
                <w:iCs/>
                <w:color w:val="000000"/>
                <w:sz w:val="26"/>
                <w:szCs w:val="26"/>
                <w:shd w:val="clear" w:color="auto" w:fill="FFFFFF"/>
              </w:rPr>
              <w:t xml:space="preserve">who are working </w:t>
            </w:r>
            <w:r w:rsidR="002821EA">
              <w:rPr>
                <w:rStyle w:val="normaltextrun"/>
                <w:rFonts w:ascii="Calibri" w:hAnsi="Calibri" w:cs="Calibri"/>
                <w:i/>
                <w:iCs/>
                <w:color w:val="000000"/>
                <w:sz w:val="26"/>
                <w:szCs w:val="26"/>
                <w:shd w:val="clear" w:color="auto" w:fill="FFFFFF"/>
              </w:rPr>
              <w:t>their</w:t>
            </w:r>
            <w:r w:rsidRPr="00F75502">
              <w:rPr>
                <w:rStyle w:val="normaltextrun"/>
                <w:rFonts w:ascii="Calibri" w:hAnsi="Calibri" w:cs="Calibri"/>
                <w:i/>
                <w:iCs/>
                <w:color w:val="000000"/>
                <w:sz w:val="26"/>
                <w:szCs w:val="26"/>
                <w:shd w:val="clear" w:color="auto" w:fill="FFFFFF"/>
              </w:rPr>
              <w:t xml:space="preserve"> lapto</w:t>
            </w:r>
            <w:r w:rsidR="002821EA">
              <w:rPr>
                <w:rStyle w:val="normaltextrun"/>
                <w:rFonts w:ascii="Calibri" w:hAnsi="Calibri" w:cs="Calibri"/>
                <w:i/>
                <w:iCs/>
                <w:color w:val="000000"/>
                <w:sz w:val="26"/>
                <w:szCs w:val="26"/>
                <w:shd w:val="clear" w:color="auto" w:fill="FFFFFF"/>
              </w:rPr>
              <w:t>ps.</w:t>
            </w:r>
          </w:p>
        </w:tc>
      </w:tr>
      <w:tr w:rsidR="00A852CA" w14:paraId="0A45F930" w14:textId="77777777" w:rsidTr="002821EA">
        <w:tc>
          <w:tcPr>
            <w:tcW w:w="5524" w:type="dxa"/>
          </w:tcPr>
          <w:p w14:paraId="556EFAF3" w14:textId="77777777" w:rsidR="00FD3745" w:rsidRDefault="00347485" w:rsidP="0065446D">
            <w:pPr>
              <w:spacing w:before="120"/>
              <w:rPr>
                <w:sz w:val="26"/>
                <w:szCs w:val="26"/>
              </w:rPr>
            </w:pPr>
            <w:r w:rsidRPr="00923B25">
              <w:rPr>
                <w:rFonts w:cstheme="minorHAnsi"/>
                <w:b/>
                <w:bCs/>
                <w:sz w:val="26"/>
                <w:szCs w:val="26"/>
              </w:rPr>
              <w:lastRenderedPageBreak/>
              <w:t>Alice:</w:t>
            </w:r>
            <w:r>
              <w:rPr>
                <w:rFonts w:cstheme="minorHAnsi"/>
                <w:b/>
                <w:bCs/>
                <w:sz w:val="26"/>
                <w:szCs w:val="26"/>
              </w:rPr>
              <w:br/>
            </w:r>
            <w:r w:rsidR="00A852CA" w:rsidRPr="0036096F">
              <w:rPr>
                <w:sz w:val="26"/>
                <w:szCs w:val="26"/>
              </w:rPr>
              <w:t xml:space="preserve">Teacher aides can provide valuable support to classroom teachers. </w:t>
            </w:r>
          </w:p>
          <w:p w14:paraId="5E155702" w14:textId="77777777" w:rsidR="00FD3745" w:rsidRDefault="00A852CA" w:rsidP="0065446D">
            <w:pPr>
              <w:spacing w:before="120"/>
              <w:rPr>
                <w:sz w:val="26"/>
                <w:szCs w:val="26"/>
              </w:rPr>
            </w:pPr>
            <w:r w:rsidRPr="0036096F">
              <w:rPr>
                <w:sz w:val="26"/>
                <w:szCs w:val="26"/>
              </w:rPr>
              <w:t xml:space="preserve">But to take advantage of that support, teachers need to make sure the teacher aide’s work is based on the classroom programme. </w:t>
            </w:r>
          </w:p>
          <w:p w14:paraId="0FC75323" w14:textId="36791487" w:rsidR="00A852CA" w:rsidRPr="0036096F" w:rsidRDefault="00A852CA" w:rsidP="0065446D">
            <w:pPr>
              <w:spacing w:before="120"/>
              <w:rPr>
                <w:sz w:val="26"/>
                <w:szCs w:val="26"/>
              </w:rPr>
            </w:pPr>
            <w:r w:rsidRPr="0036096F">
              <w:rPr>
                <w:sz w:val="26"/>
                <w:szCs w:val="26"/>
              </w:rPr>
              <w:t>This means that when planning the programme for students, teachers should also plan how they will use the teacher aide’s time. In addition, teachers need to plan for how they will support and guide the teacher aide to carry out their daily activities.</w:t>
            </w:r>
          </w:p>
          <w:p w14:paraId="0DFA2384" w14:textId="77777777" w:rsidR="00A852CA" w:rsidRPr="007B6B71" w:rsidRDefault="00A852CA" w:rsidP="0065446D">
            <w:pPr>
              <w:spacing w:before="120"/>
              <w:rPr>
                <w:b/>
                <w:bCs/>
                <w:sz w:val="26"/>
                <w:szCs w:val="26"/>
              </w:rPr>
            </w:pPr>
          </w:p>
        </w:tc>
        <w:tc>
          <w:tcPr>
            <w:tcW w:w="3492" w:type="dxa"/>
          </w:tcPr>
          <w:p w14:paraId="12E3418C" w14:textId="00DC1248" w:rsidR="00A852CA" w:rsidRDefault="00477BAB" w:rsidP="0065446D">
            <w:pPr>
              <w:spacing w:before="120"/>
              <w:rPr>
                <w:sz w:val="26"/>
                <w:szCs w:val="26"/>
              </w:rPr>
            </w:pPr>
            <w:r>
              <w:rPr>
                <w:sz w:val="26"/>
                <w:szCs w:val="26"/>
              </w:rPr>
              <w:t>Slide 11</w:t>
            </w:r>
          </w:p>
          <w:p w14:paraId="1107EEBF" w14:textId="6DCDBEBD" w:rsidR="00A852CA" w:rsidRDefault="00A852CA" w:rsidP="0065446D">
            <w:pPr>
              <w:rPr>
                <w:i/>
                <w:iCs/>
                <w:sz w:val="26"/>
                <w:szCs w:val="26"/>
              </w:rPr>
            </w:pPr>
            <w:r w:rsidRPr="0036096F">
              <w:rPr>
                <w:i/>
                <w:iCs/>
                <w:sz w:val="26"/>
                <w:szCs w:val="26"/>
              </w:rPr>
              <w:t>Supporting teachers</w:t>
            </w:r>
            <w:r w:rsidR="002B1255">
              <w:rPr>
                <w:i/>
                <w:iCs/>
                <w:sz w:val="26"/>
                <w:szCs w:val="26"/>
              </w:rPr>
              <w:t>.</w:t>
            </w:r>
          </w:p>
          <w:p w14:paraId="156B8608" w14:textId="3A47B6E6" w:rsidR="00A852CA" w:rsidRPr="00A852CA" w:rsidRDefault="00A852CA" w:rsidP="0065446D">
            <w:pPr>
              <w:rPr>
                <w:sz w:val="26"/>
                <w:szCs w:val="26"/>
              </w:rPr>
            </w:pPr>
            <w:r w:rsidRPr="0036096F">
              <w:rPr>
                <w:i/>
                <w:iCs/>
                <w:sz w:val="26"/>
                <w:szCs w:val="26"/>
              </w:rPr>
              <w:br/>
              <w:t>T</w:t>
            </w:r>
            <w:r w:rsidR="00D93A24">
              <w:rPr>
                <w:i/>
                <w:iCs/>
                <w:sz w:val="26"/>
                <w:szCs w:val="26"/>
              </w:rPr>
              <w:t>eachers</w:t>
            </w:r>
            <w:r w:rsidRPr="0036096F">
              <w:rPr>
                <w:i/>
                <w:iCs/>
                <w:sz w:val="26"/>
                <w:szCs w:val="26"/>
              </w:rPr>
              <w:t xml:space="preserve"> will get the most out having support from a teacher aide when they:</w:t>
            </w:r>
          </w:p>
          <w:p w14:paraId="5901AEC1" w14:textId="77777777" w:rsidR="00A852CA" w:rsidRPr="0036096F" w:rsidRDefault="00A852CA" w:rsidP="0065446D">
            <w:pPr>
              <w:pStyle w:val="ListParagraph"/>
              <w:numPr>
                <w:ilvl w:val="0"/>
                <w:numId w:val="5"/>
              </w:numPr>
              <w:rPr>
                <w:i/>
                <w:iCs/>
                <w:sz w:val="26"/>
                <w:szCs w:val="26"/>
              </w:rPr>
            </w:pPr>
            <w:r w:rsidRPr="0036096F">
              <w:rPr>
                <w:i/>
                <w:iCs/>
                <w:sz w:val="26"/>
                <w:szCs w:val="26"/>
              </w:rPr>
              <w:t>base the teacher aide’s work on the classroom programme</w:t>
            </w:r>
          </w:p>
          <w:p w14:paraId="001EC118" w14:textId="77777777" w:rsidR="00A852CA" w:rsidRDefault="00A852CA" w:rsidP="0065446D">
            <w:pPr>
              <w:pStyle w:val="ListParagraph"/>
              <w:numPr>
                <w:ilvl w:val="0"/>
                <w:numId w:val="5"/>
              </w:numPr>
              <w:rPr>
                <w:i/>
                <w:iCs/>
                <w:sz w:val="26"/>
                <w:szCs w:val="26"/>
              </w:rPr>
            </w:pPr>
            <w:r w:rsidRPr="0036096F">
              <w:rPr>
                <w:i/>
                <w:iCs/>
                <w:sz w:val="26"/>
                <w:szCs w:val="26"/>
              </w:rPr>
              <w:t>know how their time will be used</w:t>
            </w:r>
          </w:p>
          <w:p w14:paraId="50313187" w14:textId="4CD77134" w:rsidR="00A852CA" w:rsidRPr="00A852CA" w:rsidRDefault="00A852CA" w:rsidP="0065446D">
            <w:pPr>
              <w:pStyle w:val="ListParagraph"/>
              <w:numPr>
                <w:ilvl w:val="0"/>
                <w:numId w:val="5"/>
              </w:numPr>
              <w:spacing w:after="120"/>
              <w:rPr>
                <w:i/>
                <w:iCs/>
                <w:sz w:val="26"/>
                <w:szCs w:val="26"/>
              </w:rPr>
            </w:pPr>
            <w:r w:rsidRPr="00A852CA">
              <w:rPr>
                <w:i/>
                <w:iCs/>
                <w:sz w:val="26"/>
                <w:szCs w:val="26"/>
              </w:rPr>
              <w:t>support and guide their day-to-day activities.</w:t>
            </w:r>
          </w:p>
        </w:tc>
      </w:tr>
      <w:tr w:rsidR="00A852CA" w14:paraId="3C6F1C1F" w14:textId="77777777" w:rsidTr="002821EA">
        <w:tc>
          <w:tcPr>
            <w:tcW w:w="5524" w:type="dxa"/>
          </w:tcPr>
          <w:p w14:paraId="0D8BC0A1" w14:textId="77777777" w:rsidR="007E3D37" w:rsidRDefault="00347485" w:rsidP="0065446D">
            <w:pPr>
              <w:spacing w:before="120"/>
              <w:rPr>
                <w:sz w:val="26"/>
                <w:szCs w:val="26"/>
              </w:rPr>
            </w:pPr>
            <w:r w:rsidRPr="00923B25">
              <w:rPr>
                <w:rFonts w:cstheme="minorHAnsi"/>
                <w:b/>
                <w:bCs/>
                <w:sz w:val="26"/>
                <w:szCs w:val="26"/>
              </w:rPr>
              <w:t>Alice:</w:t>
            </w:r>
            <w:r>
              <w:rPr>
                <w:rFonts w:cstheme="minorHAnsi"/>
                <w:b/>
                <w:bCs/>
                <w:sz w:val="26"/>
                <w:szCs w:val="26"/>
              </w:rPr>
              <w:br/>
            </w:r>
            <w:r w:rsidR="00A852CA" w:rsidRPr="0036096F">
              <w:rPr>
                <w:sz w:val="26"/>
                <w:szCs w:val="26"/>
              </w:rPr>
              <w:t xml:space="preserve">It takes time to create a partnership that will really works. </w:t>
            </w:r>
          </w:p>
          <w:p w14:paraId="00F35EA9" w14:textId="77777777" w:rsidR="007E3D37" w:rsidRDefault="00A852CA" w:rsidP="0065446D">
            <w:pPr>
              <w:spacing w:before="120"/>
              <w:rPr>
                <w:sz w:val="26"/>
                <w:szCs w:val="26"/>
              </w:rPr>
            </w:pPr>
            <w:r w:rsidRPr="0036096F">
              <w:rPr>
                <w:sz w:val="26"/>
                <w:szCs w:val="26"/>
              </w:rPr>
              <w:t xml:space="preserve">You need to set up a regular time to meet. Choose a time that suits you both, taking into account the teacher aide’s working hours. You will use this time for planning, discussion, and to share feedback. </w:t>
            </w:r>
          </w:p>
          <w:p w14:paraId="0D9692AD" w14:textId="4569A533" w:rsidR="00A852CA" w:rsidRPr="0036096F" w:rsidRDefault="00A852CA" w:rsidP="0065446D">
            <w:pPr>
              <w:spacing w:before="120"/>
              <w:rPr>
                <w:sz w:val="26"/>
                <w:szCs w:val="26"/>
              </w:rPr>
            </w:pPr>
            <w:r w:rsidRPr="0036096F">
              <w:rPr>
                <w:sz w:val="26"/>
                <w:szCs w:val="26"/>
              </w:rPr>
              <w:t>The meetings are important. You also need to keep the lines of communication open on an on-going basis.</w:t>
            </w:r>
          </w:p>
          <w:p w14:paraId="36024ACD" w14:textId="0EE623A1" w:rsidR="00A852CA" w:rsidRPr="002821EA" w:rsidRDefault="00A852CA" w:rsidP="002821EA">
            <w:pPr>
              <w:spacing w:after="120"/>
              <w:rPr>
                <w:sz w:val="26"/>
                <w:szCs w:val="26"/>
              </w:rPr>
            </w:pPr>
            <w:r w:rsidRPr="0036096F">
              <w:rPr>
                <w:sz w:val="26"/>
                <w:szCs w:val="26"/>
              </w:rPr>
              <w:lastRenderedPageBreak/>
              <w:br/>
              <w:t>What are some ways you communicate with each other? What would suit you best?</w:t>
            </w:r>
          </w:p>
        </w:tc>
        <w:tc>
          <w:tcPr>
            <w:tcW w:w="3492" w:type="dxa"/>
          </w:tcPr>
          <w:p w14:paraId="36DE1435" w14:textId="5CAE6D9E" w:rsidR="00A852CA" w:rsidRDefault="00477BAB" w:rsidP="0065446D">
            <w:pPr>
              <w:spacing w:before="120"/>
              <w:rPr>
                <w:sz w:val="26"/>
                <w:szCs w:val="26"/>
              </w:rPr>
            </w:pPr>
            <w:r>
              <w:rPr>
                <w:sz w:val="26"/>
                <w:szCs w:val="26"/>
              </w:rPr>
              <w:lastRenderedPageBreak/>
              <w:t>Slide 12</w:t>
            </w:r>
          </w:p>
          <w:p w14:paraId="7B18D1F3" w14:textId="150E96C9" w:rsidR="00A852CA" w:rsidRDefault="00A852CA" w:rsidP="0065446D">
            <w:pPr>
              <w:rPr>
                <w:i/>
                <w:iCs/>
                <w:sz w:val="26"/>
                <w:szCs w:val="26"/>
              </w:rPr>
            </w:pPr>
            <w:r w:rsidRPr="0036096F">
              <w:rPr>
                <w:i/>
                <w:iCs/>
                <w:sz w:val="26"/>
                <w:szCs w:val="26"/>
              </w:rPr>
              <w:t>Getting together</w:t>
            </w:r>
            <w:r w:rsidR="002B1255">
              <w:rPr>
                <w:i/>
                <w:iCs/>
                <w:sz w:val="26"/>
                <w:szCs w:val="26"/>
              </w:rPr>
              <w:t>.</w:t>
            </w:r>
          </w:p>
          <w:p w14:paraId="5B0AC101" w14:textId="023B5A1B" w:rsidR="00A852CA" w:rsidRDefault="00A852CA" w:rsidP="0065446D">
            <w:pPr>
              <w:rPr>
                <w:i/>
                <w:iCs/>
                <w:sz w:val="26"/>
                <w:szCs w:val="26"/>
              </w:rPr>
            </w:pPr>
            <w:r w:rsidRPr="0036096F">
              <w:rPr>
                <w:i/>
                <w:iCs/>
                <w:sz w:val="26"/>
                <w:szCs w:val="26"/>
              </w:rPr>
              <w:br/>
              <w:t>Set up regular meeting times during the teacher aide’s working hours.</w:t>
            </w:r>
          </w:p>
          <w:p w14:paraId="39FC825E" w14:textId="77777777" w:rsidR="00A852CA" w:rsidRPr="00A852CA" w:rsidRDefault="00A852CA" w:rsidP="0065446D">
            <w:pPr>
              <w:rPr>
                <w:sz w:val="26"/>
                <w:szCs w:val="26"/>
              </w:rPr>
            </w:pPr>
          </w:p>
          <w:p w14:paraId="469B32C8" w14:textId="6F31608D" w:rsidR="00A852CA" w:rsidRDefault="00A852CA" w:rsidP="0065446D">
            <w:pPr>
              <w:rPr>
                <w:i/>
                <w:iCs/>
                <w:sz w:val="26"/>
                <w:szCs w:val="26"/>
              </w:rPr>
            </w:pPr>
            <w:r w:rsidRPr="0036096F">
              <w:rPr>
                <w:i/>
                <w:iCs/>
                <w:sz w:val="26"/>
                <w:szCs w:val="26"/>
              </w:rPr>
              <w:t>Find ways to maintain ongoing communication.</w:t>
            </w:r>
          </w:p>
          <w:p w14:paraId="5451F6DC" w14:textId="77777777" w:rsidR="00A852CA" w:rsidRDefault="00A852CA" w:rsidP="0065446D">
            <w:pPr>
              <w:rPr>
                <w:i/>
                <w:iCs/>
                <w:sz w:val="26"/>
                <w:szCs w:val="26"/>
              </w:rPr>
            </w:pPr>
          </w:p>
          <w:p w14:paraId="614011EB" w14:textId="529449DE" w:rsidR="00A852CA" w:rsidRDefault="004D7DC5" w:rsidP="0065446D">
            <w:pPr>
              <w:rPr>
                <w:sz w:val="26"/>
                <w:szCs w:val="26"/>
              </w:rPr>
            </w:pPr>
            <w:r>
              <w:rPr>
                <w:sz w:val="26"/>
                <w:szCs w:val="26"/>
              </w:rPr>
              <w:t>On</w:t>
            </w:r>
            <w:r w:rsidR="00A852CA" w:rsidRPr="0036096F">
              <w:rPr>
                <w:sz w:val="26"/>
                <w:szCs w:val="26"/>
              </w:rPr>
              <w:t xml:space="preserve"> the bottom right</w:t>
            </w:r>
            <w:r>
              <w:rPr>
                <w:sz w:val="26"/>
                <w:szCs w:val="26"/>
              </w:rPr>
              <w:t>:</w:t>
            </w:r>
          </w:p>
          <w:p w14:paraId="10FC5C56" w14:textId="2AB02DA7" w:rsidR="00A852CA" w:rsidRPr="0036096F" w:rsidRDefault="00A852CA" w:rsidP="0065446D">
            <w:pPr>
              <w:rPr>
                <w:sz w:val="26"/>
                <w:szCs w:val="26"/>
              </w:rPr>
            </w:pPr>
            <w:r w:rsidRPr="0036096F">
              <w:rPr>
                <w:i/>
                <w:iCs/>
                <w:sz w:val="26"/>
                <w:szCs w:val="26"/>
              </w:rPr>
              <w:lastRenderedPageBreak/>
              <w:t>What are some strategies that would help you communicate better?</w:t>
            </w:r>
          </w:p>
        </w:tc>
      </w:tr>
      <w:tr w:rsidR="00A852CA" w14:paraId="2C0F4ECF" w14:textId="77777777" w:rsidTr="002821EA">
        <w:tc>
          <w:tcPr>
            <w:tcW w:w="5524" w:type="dxa"/>
          </w:tcPr>
          <w:p w14:paraId="624F2886" w14:textId="0282FF13" w:rsidR="00A852CA" w:rsidRPr="0036096F" w:rsidRDefault="00347485" w:rsidP="0065446D">
            <w:pPr>
              <w:spacing w:before="120"/>
              <w:rPr>
                <w:sz w:val="26"/>
                <w:szCs w:val="26"/>
              </w:rPr>
            </w:pPr>
            <w:r w:rsidRPr="00923B25">
              <w:rPr>
                <w:rFonts w:cstheme="minorHAnsi"/>
                <w:b/>
                <w:bCs/>
                <w:sz w:val="26"/>
                <w:szCs w:val="26"/>
              </w:rPr>
              <w:lastRenderedPageBreak/>
              <w:t>Alice:</w:t>
            </w:r>
            <w:r>
              <w:rPr>
                <w:rFonts w:cstheme="minorHAnsi"/>
                <w:b/>
                <w:bCs/>
                <w:sz w:val="26"/>
                <w:szCs w:val="26"/>
              </w:rPr>
              <w:br/>
            </w:r>
            <w:r w:rsidR="00A852CA" w:rsidRPr="0036096F">
              <w:rPr>
                <w:sz w:val="26"/>
                <w:szCs w:val="26"/>
              </w:rPr>
              <w:t xml:space="preserve">Ngā mihi! </w:t>
            </w:r>
          </w:p>
          <w:p w14:paraId="7564FE26" w14:textId="77777777" w:rsidR="00F40539" w:rsidRDefault="00F40539" w:rsidP="0065446D">
            <w:pPr>
              <w:rPr>
                <w:sz w:val="26"/>
                <w:szCs w:val="26"/>
              </w:rPr>
            </w:pPr>
          </w:p>
          <w:p w14:paraId="11D287E8" w14:textId="451FF0C8" w:rsidR="00A852CA" w:rsidRPr="0036096F" w:rsidRDefault="00A852CA" w:rsidP="0065446D">
            <w:pPr>
              <w:rPr>
                <w:sz w:val="26"/>
                <w:szCs w:val="26"/>
              </w:rPr>
            </w:pPr>
            <w:r w:rsidRPr="0036096F">
              <w:rPr>
                <w:sz w:val="26"/>
                <w:szCs w:val="26"/>
              </w:rPr>
              <w:t>Thank you for taking the time to view this presentation. Now you’re ready to choose an activity to help you relate what you’ve learnt to the way you share roles and responsibilities in your own work.</w:t>
            </w:r>
          </w:p>
          <w:p w14:paraId="54B47FFC" w14:textId="77777777" w:rsidR="00A852CA" w:rsidRPr="0036096F" w:rsidRDefault="00A852CA" w:rsidP="0065446D">
            <w:pPr>
              <w:rPr>
                <w:sz w:val="26"/>
                <w:szCs w:val="26"/>
              </w:rPr>
            </w:pPr>
          </w:p>
          <w:p w14:paraId="2B9EC2EF" w14:textId="77777777" w:rsidR="00A852CA" w:rsidRPr="0036096F" w:rsidRDefault="00A852CA" w:rsidP="0065446D">
            <w:pPr>
              <w:rPr>
                <w:sz w:val="26"/>
                <w:szCs w:val="26"/>
              </w:rPr>
            </w:pPr>
            <w:r w:rsidRPr="0036096F">
              <w:rPr>
                <w:sz w:val="26"/>
                <w:szCs w:val="26"/>
              </w:rPr>
              <w:t xml:space="preserve">All of the materials are available on the </w:t>
            </w:r>
            <w:r w:rsidRPr="0036096F">
              <w:rPr>
                <w:i/>
                <w:iCs/>
                <w:sz w:val="26"/>
                <w:szCs w:val="26"/>
              </w:rPr>
              <w:t>Teachers and Teacher Aides Working Together</w:t>
            </w:r>
            <w:r w:rsidRPr="0036096F">
              <w:rPr>
                <w:sz w:val="26"/>
                <w:szCs w:val="26"/>
              </w:rPr>
              <w:t xml:space="preserve"> website.</w:t>
            </w:r>
          </w:p>
          <w:p w14:paraId="04A9233E" w14:textId="77777777" w:rsidR="00A852CA" w:rsidRPr="0036096F" w:rsidRDefault="00A852CA" w:rsidP="0065446D">
            <w:pPr>
              <w:rPr>
                <w:sz w:val="26"/>
                <w:szCs w:val="26"/>
              </w:rPr>
            </w:pPr>
          </w:p>
          <w:p w14:paraId="67B9C1E2" w14:textId="77777777" w:rsidR="00A852CA" w:rsidRPr="0036096F" w:rsidRDefault="00A852CA" w:rsidP="0065446D">
            <w:pPr>
              <w:rPr>
                <w:sz w:val="26"/>
                <w:szCs w:val="26"/>
              </w:rPr>
            </w:pPr>
            <w:r w:rsidRPr="0036096F">
              <w:rPr>
                <w:sz w:val="26"/>
                <w:szCs w:val="26"/>
              </w:rPr>
              <w:t>We hope you enjoy the learning and that it helps you create a partnership that is fun and rewarding for both you and your students.</w:t>
            </w:r>
          </w:p>
          <w:p w14:paraId="5C4FFC6D" w14:textId="77777777" w:rsidR="00A852CA" w:rsidRPr="0036096F" w:rsidRDefault="00A852CA" w:rsidP="0065446D">
            <w:pPr>
              <w:rPr>
                <w:sz w:val="26"/>
                <w:szCs w:val="26"/>
              </w:rPr>
            </w:pPr>
          </w:p>
          <w:p w14:paraId="43295C6C" w14:textId="77777777" w:rsidR="00A852CA" w:rsidRPr="008B391B" w:rsidRDefault="00A852CA" w:rsidP="0065446D">
            <w:pPr>
              <w:spacing w:before="120"/>
              <w:rPr>
                <w:b/>
                <w:bCs/>
                <w:sz w:val="28"/>
                <w:szCs w:val="36"/>
              </w:rPr>
            </w:pPr>
          </w:p>
        </w:tc>
        <w:tc>
          <w:tcPr>
            <w:tcW w:w="3492" w:type="dxa"/>
          </w:tcPr>
          <w:p w14:paraId="68FD6BFF" w14:textId="77777777" w:rsidR="00A852CA" w:rsidRDefault="00A852CA" w:rsidP="0065446D">
            <w:pPr>
              <w:spacing w:before="120"/>
              <w:rPr>
                <w:sz w:val="26"/>
                <w:szCs w:val="26"/>
              </w:rPr>
            </w:pPr>
            <w:r w:rsidRPr="0036096F">
              <w:rPr>
                <w:sz w:val="26"/>
                <w:szCs w:val="26"/>
              </w:rPr>
              <w:t>Slide 13</w:t>
            </w:r>
          </w:p>
          <w:p w14:paraId="587BA77A" w14:textId="6BBB4AA6" w:rsidR="00A852CA" w:rsidRDefault="00A852CA" w:rsidP="0065446D">
            <w:pPr>
              <w:rPr>
                <w:i/>
                <w:iCs/>
                <w:sz w:val="26"/>
                <w:szCs w:val="26"/>
              </w:rPr>
            </w:pPr>
            <w:r w:rsidRPr="0036096F">
              <w:rPr>
                <w:i/>
                <w:iCs/>
                <w:sz w:val="26"/>
                <w:szCs w:val="26"/>
              </w:rPr>
              <w:t>Next step</w:t>
            </w:r>
            <w:r w:rsidR="002B1255">
              <w:rPr>
                <w:i/>
                <w:iCs/>
                <w:sz w:val="26"/>
                <w:szCs w:val="26"/>
              </w:rPr>
              <w:t>.</w:t>
            </w:r>
          </w:p>
          <w:p w14:paraId="71F4B416" w14:textId="77777777" w:rsidR="00A852CA" w:rsidRPr="00A852CA" w:rsidRDefault="00A852CA" w:rsidP="0065446D">
            <w:pPr>
              <w:rPr>
                <w:i/>
                <w:iCs/>
                <w:sz w:val="26"/>
                <w:szCs w:val="26"/>
              </w:rPr>
            </w:pPr>
          </w:p>
          <w:p w14:paraId="1AD4C72B" w14:textId="77777777" w:rsidR="00A852CA" w:rsidRPr="0036096F" w:rsidRDefault="00A852CA" w:rsidP="0065446D">
            <w:pPr>
              <w:rPr>
                <w:i/>
                <w:iCs/>
                <w:sz w:val="26"/>
                <w:szCs w:val="26"/>
              </w:rPr>
            </w:pPr>
            <w:r w:rsidRPr="0036096F">
              <w:rPr>
                <w:i/>
                <w:iCs/>
                <w:sz w:val="26"/>
                <w:szCs w:val="26"/>
              </w:rPr>
              <w:t xml:space="preserve">Download /the workbook for this module at: </w:t>
            </w:r>
            <w:r w:rsidRPr="0036096F">
              <w:rPr>
                <w:i/>
                <w:iCs/>
                <w:sz w:val="26"/>
                <w:szCs w:val="26"/>
              </w:rPr>
              <w:br/>
            </w:r>
            <w:hyperlink r:id="rId7" w:history="1">
              <w:r w:rsidRPr="0036096F">
                <w:rPr>
                  <w:rStyle w:val="Hyperlink"/>
                  <w:i/>
                  <w:iCs/>
                  <w:sz w:val="26"/>
                  <w:szCs w:val="26"/>
                </w:rPr>
                <w:t>www.teachersandteacheraides.tki.</w:t>
              </w:r>
              <w:r w:rsidRPr="0036096F">
                <w:rPr>
                  <w:rStyle w:val="Hyperlink"/>
                  <w:i/>
                  <w:iCs/>
                  <w:sz w:val="26"/>
                  <w:szCs w:val="26"/>
                </w:rPr>
                <w:t>o</w:t>
              </w:r>
              <w:r w:rsidRPr="0036096F">
                <w:rPr>
                  <w:rStyle w:val="Hyperlink"/>
                  <w:i/>
                  <w:iCs/>
                  <w:sz w:val="26"/>
                  <w:szCs w:val="26"/>
                </w:rPr>
                <w:t>rg.nz/Our-roles/Module-1</w:t>
              </w:r>
            </w:hyperlink>
          </w:p>
          <w:p w14:paraId="6FE979E9" w14:textId="77777777" w:rsidR="00A852CA" w:rsidRPr="0036096F" w:rsidRDefault="00A852CA" w:rsidP="0065446D">
            <w:pPr>
              <w:rPr>
                <w:i/>
                <w:iCs/>
                <w:sz w:val="26"/>
                <w:szCs w:val="26"/>
              </w:rPr>
            </w:pPr>
          </w:p>
          <w:p w14:paraId="088AF188" w14:textId="785A1F52" w:rsidR="00A852CA" w:rsidRDefault="00A852CA" w:rsidP="0065446D">
            <w:pPr>
              <w:rPr>
                <w:rStyle w:val="Hyperlink"/>
                <w:i/>
                <w:iCs/>
                <w:sz w:val="26"/>
                <w:szCs w:val="26"/>
              </w:rPr>
            </w:pPr>
            <w:r w:rsidRPr="0036096F">
              <w:rPr>
                <w:i/>
                <w:iCs/>
                <w:sz w:val="26"/>
                <w:szCs w:val="26"/>
              </w:rPr>
              <w:t xml:space="preserve">To find out more about </w:t>
            </w:r>
            <w:r w:rsidRPr="0036096F">
              <w:rPr>
                <w:sz w:val="26"/>
                <w:szCs w:val="26"/>
              </w:rPr>
              <w:t>Teachers and Teacher Aides Working Together</w:t>
            </w:r>
            <w:r w:rsidRPr="0036096F">
              <w:rPr>
                <w:i/>
                <w:iCs/>
                <w:sz w:val="26"/>
                <w:szCs w:val="26"/>
              </w:rPr>
              <w:t xml:space="preserve"> and to access the other modules, go to:</w:t>
            </w:r>
            <w:r w:rsidRPr="0036096F">
              <w:rPr>
                <w:i/>
                <w:iCs/>
                <w:sz w:val="26"/>
                <w:szCs w:val="26"/>
              </w:rPr>
              <w:br/>
            </w:r>
            <w:hyperlink r:id="rId8" w:history="1">
              <w:r w:rsidRPr="0036096F">
                <w:rPr>
                  <w:rStyle w:val="Hyperlink"/>
                  <w:i/>
                  <w:iCs/>
                  <w:sz w:val="26"/>
                  <w:szCs w:val="26"/>
                </w:rPr>
                <w:t>www.teachers</w:t>
              </w:r>
              <w:r w:rsidRPr="0036096F">
                <w:rPr>
                  <w:rStyle w:val="Hyperlink"/>
                  <w:i/>
                  <w:iCs/>
                  <w:sz w:val="26"/>
                  <w:szCs w:val="26"/>
                </w:rPr>
                <w:t>a</w:t>
              </w:r>
              <w:r w:rsidRPr="0036096F">
                <w:rPr>
                  <w:rStyle w:val="Hyperlink"/>
                  <w:i/>
                  <w:iCs/>
                  <w:sz w:val="26"/>
                  <w:szCs w:val="26"/>
                </w:rPr>
                <w:t>ndteacheraides.tki.org.nz</w:t>
              </w:r>
            </w:hyperlink>
          </w:p>
          <w:p w14:paraId="347085F3" w14:textId="77777777" w:rsidR="00A852CA" w:rsidRPr="00A852CA" w:rsidRDefault="00A852CA" w:rsidP="0065446D"/>
          <w:p w14:paraId="24CB7334" w14:textId="25FADE99" w:rsidR="00A852CA" w:rsidRPr="0036096F" w:rsidRDefault="00A852CA" w:rsidP="0065446D">
            <w:pPr>
              <w:spacing w:after="120"/>
              <w:rPr>
                <w:sz w:val="26"/>
                <w:szCs w:val="26"/>
              </w:rPr>
            </w:pPr>
            <w:r w:rsidRPr="0036096F">
              <w:rPr>
                <w:i/>
                <w:iCs/>
                <w:sz w:val="26"/>
                <w:szCs w:val="26"/>
              </w:rPr>
              <w:t>We wish you well in your learning!</w:t>
            </w:r>
          </w:p>
        </w:tc>
      </w:tr>
    </w:tbl>
    <w:p w14:paraId="40FDC70F" w14:textId="77777777" w:rsidR="00310C9E" w:rsidRDefault="00310C9E"/>
    <w:sectPr w:rsidR="00310C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E0D1" w14:textId="77777777" w:rsidR="00C824DD" w:rsidRDefault="00C824DD" w:rsidP="00F75502">
      <w:pPr>
        <w:spacing w:after="0" w:line="240" w:lineRule="auto"/>
      </w:pPr>
      <w:r>
        <w:separator/>
      </w:r>
    </w:p>
  </w:endnote>
  <w:endnote w:type="continuationSeparator" w:id="0">
    <w:p w14:paraId="6B90C599" w14:textId="77777777" w:rsidR="00C824DD" w:rsidRDefault="00C824DD" w:rsidP="00F7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8479" w14:textId="77777777" w:rsidR="00C824DD" w:rsidRDefault="00C824DD" w:rsidP="00F75502">
      <w:pPr>
        <w:spacing w:after="0" w:line="240" w:lineRule="auto"/>
      </w:pPr>
      <w:r>
        <w:separator/>
      </w:r>
    </w:p>
  </w:footnote>
  <w:footnote w:type="continuationSeparator" w:id="0">
    <w:p w14:paraId="5DCDA9E7" w14:textId="77777777" w:rsidR="00C824DD" w:rsidRDefault="00C824DD" w:rsidP="00F75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B4B"/>
    <w:multiLevelType w:val="hybridMultilevel"/>
    <w:tmpl w:val="B97C5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FA3B21"/>
    <w:multiLevelType w:val="hybridMultilevel"/>
    <w:tmpl w:val="5AB67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0C45F7"/>
    <w:multiLevelType w:val="hybridMultilevel"/>
    <w:tmpl w:val="CA525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90110D0"/>
    <w:multiLevelType w:val="hybridMultilevel"/>
    <w:tmpl w:val="75F82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3530F9"/>
    <w:multiLevelType w:val="hybridMultilevel"/>
    <w:tmpl w:val="FC889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F"/>
    <w:rsid w:val="00066740"/>
    <w:rsid w:val="000C5B5C"/>
    <w:rsid w:val="000C5C6A"/>
    <w:rsid w:val="000C682C"/>
    <w:rsid w:val="001927E5"/>
    <w:rsid w:val="00263CD7"/>
    <w:rsid w:val="002821EA"/>
    <w:rsid w:val="002B1255"/>
    <w:rsid w:val="002C0A94"/>
    <w:rsid w:val="00310C9E"/>
    <w:rsid w:val="00347485"/>
    <w:rsid w:val="003715E9"/>
    <w:rsid w:val="00376142"/>
    <w:rsid w:val="00477BAB"/>
    <w:rsid w:val="004804BF"/>
    <w:rsid w:val="004D7DC5"/>
    <w:rsid w:val="00566867"/>
    <w:rsid w:val="005C2D75"/>
    <w:rsid w:val="005F677C"/>
    <w:rsid w:val="0065446D"/>
    <w:rsid w:val="00695EB0"/>
    <w:rsid w:val="007E3D37"/>
    <w:rsid w:val="00816164"/>
    <w:rsid w:val="00A852CA"/>
    <w:rsid w:val="00AC4017"/>
    <w:rsid w:val="00B54C92"/>
    <w:rsid w:val="00C824DD"/>
    <w:rsid w:val="00C83151"/>
    <w:rsid w:val="00CB6DF5"/>
    <w:rsid w:val="00D93A24"/>
    <w:rsid w:val="00F40539"/>
    <w:rsid w:val="00F75502"/>
    <w:rsid w:val="00FD374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3B86"/>
  <w15:chartTrackingRefBased/>
  <w15:docId w15:val="{3D53617B-0D0F-4137-9722-D853F599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BF"/>
  </w:style>
  <w:style w:type="paragraph" w:styleId="Heading1">
    <w:name w:val="heading 1"/>
    <w:basedOn w:val="Normal"/>
    <w:next w:val="Normal"/>
    <w:link w:val="Heading1Char"/>
    <w:uiPriority w:val="9"/>
    <w:qFormat/>
    <w:rsid w:val="004804B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BF"/>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4804BF"/>
    <w:rPr>
      <w:color w:val="0563C1" w:themeColor="hyperlink"/>
      <w:u w:val="single"/>
    </w:rPr>
  </w:style>
  <w:style w:type="paragraph" w:styleId="ListParagraph">
    <w:name w:val="List Paragraph"/>
    <w:basedOn w:val="Normal"/>
    <w:uiPriority w:val="34"/>
    <w:qFormat/>
    <w:rsid w:val="004804BF"/>
    <w:pPr>
      <w:ind w:left="720"/>
      <w:contextualSpacing/>
    </w:pPr>
  </w:style>
  <w:style w:type="table" w:styleId="TableGrid">
    <w:name w:val="Table Grid"/>
    <w:basedOn w:val="TableNormal"/>
    <w:uiPriority w:val="39"/>
    <w:rsid w:val="004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02"/>
  </w:style>
  <w:style w:type="paragraph" w:styleId="Footer">
    <w:name w:val="footer"/>
    <w:basedOn w:val="Normal"/>
    <w:link w:val="FooterChar"/>
    <w:uiPriority w:val="99"/>
    <w:unhideWhenUsed/>
    <w:rsid w:val="00F75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02"/>
  </w:style>
  <w:style w:type="paragraph" w:customStyle="1" w:styleId="paragraph">
    <w:name w:val="paragraph"/>
    <w:basedOn w:val="Normal"/>
    <w:rsid w:val="00F7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5502"/>
  </w:style>
  <w:style w:type="character" w:customStyle="1" w:styleId="scxw193275551">
    <w:name w:val="scxw193275551"/>
    <w:basedOn w:val="DefaultParagraphFont"/>
    <w:rsid w:val="00F75502"/>
  </w:style>
  <w:style w:type="character" w:customStyle="1" w:styleId="eop">
    <w:name w:val="eop"/>
    <w:basedOn w:val="DefaultParagraphFont"/>
    <w:rsid w:val="00F75502"/>
  </w:style>
  <w:style w:type="character" w:styleId="FollowedHyperlink">
    <w:name w:val="FollowedHyperlink"/>
    <w:basedOn w:val="DefaultParagraphFont"/>
    <w:uiPriority w:val="99"/>
    <w:semiHidden/>
    <w:unhideWhenUsed/>
    <w:rsid w:val="007E3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4781">
      <w:bodyDiv w:val="1"/>
      <w:marLeft w:val="0"/>
      <w:marRight w:val="0"/>
      <w:marTop w:val="0"/>
      <w:marBottom w:val="0"/>
      <w:divBdr>
        <w:top w:val="none" w:sz="0" w:space="0" w:color="auto"/>
        <w:left w:val="none" w:sz="0" w:space="0" w:color="auto"/>
        <w:bottom w:val="none" w:sz="0" w:space="0" w:color="auto"/>
        <w:right w:val="none" w:sz="0" w:space="0" w:color="auto"/>
      </w:divBdr>
      <w:divsChild>
        <w:div w:id="534806152">
          <w:marLeft w:val="0"/>
          <w:marRight w:val="0"/>
          <w:marTop w:val="0"/>
          <w:marBottom w:val="0"/>
          <w:divBdr>
            <w:top w:val="none" w:sz="0" w:space="0" w:color="auto"/>
            <w:left w:val="none" w:sz="0" w:space="0" w:color="auto"/>
            <w:bottom w:val="none" w:sz="0" w:space="0" w:color="auto"/>
            <w:right w:val="none" w:sz="0" w:space="0" w:color="auto"/>
          </w:divBdr>
        </w:div>
        <w:div w:id="146927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andteacheraides.tki.org.nz" TargetMode="External"/><Relationship Id="rId3" Type="http://schemas.openxmlformats.org/officeDocument/2006/relationships/settings" Target="settings.xml"/><Relationship Id="rId7" Type="http://schemas.openxmlformats.org/officeDocument/2006/relationships/hyperlink" Target="http://www.teachersandteacheraides.tki.org.nz/Our-roles/Modul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15</cp:revision>
  <dcterms:created xsi:type="dcterms:W3CDTF">2021-11-10T23:55:00Z</dcterms:created>
  <dcterms:modified xsi:type="dcterms:W3CDTF">2021-11-23T02:55:00Z</dcterms:modified>
</cp:coreProperties>
</file>